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AE" w:rsidRDefault="003152AE" w:rsidP="003152AE">
      <w:pPr>
        <w:pStyle w:val="ecxmsonormal"/>
        <w:contextualSpacing/>
        <w:jc w:val="center"/>
      </w:pPr>
      <w:r w:rsidRPr="007615EC">
        <w:rPr>
          <w:rFonts w:ascii="Calibri" w:hAnsi="Calibri"/>
          <w:b/>
          <w:bCs/>
          <w:color w:val="000000"/>
          <w:sz w:val="32"/>
          <w:szCs w:val="32"/>
          <w:u w:val="single"/>
        </w:rPr>
        <w:t>Curriculum vitae</w:t>
      </w:r>
    </w:p>
    <w:p w:rsidR="003152AE" w:rsidRDefault="003152AE" w:rsidP="003152AE">
      <w:pPr>
        <w:pStyle w:val="ecxmsonormal"/>
        <w:contextualSpacing/>
      </w:pPr>
      <w:r w:rsidRPr="003152AE">
        <w:rPr>
          <w:rFonts w:ascii="Calibri" w:hAnsi="Calibri"/>
          <w:b/>
          <w:bCs/>
          <w:color w:val="000000"/>
          <w:sz w:val="32"/>
          <w:szCs w:val="32"/>
        </w:rPr>
        <w:t>Etat civil:</w:t>
      </w:r>
    </w:p>
    <w:p w:rsidR="003152AE" w:rsidRDefault="003152AE" w:rsidP="003152AE">
      <w:pPr>
        <w:pStyle w:val="ecxmsonormal"/>
        <w:contextualSpacing/>
      </w:pPr>
      <w:r w:rsidRPr="003152AE">
        <w:rPr>
          <w:rFonts w:ascii="Calibri" w:hAnsi="Calibri"/>
          <w:color w:val="000000"/>
          <w:sz w:val="28"/>
          <w:szCs w:val="28"/>
        </w:rPr>
        <w:t xml:space="preserve">Nom: </w:t>
      </w:r>
      <w:proofErr w:type="spellStart"/>
      <w:r w:rsidRPr="003152AE">
        <w:rPr>
          <w:rFonts w:ascii="Calibri" w:hAnsi="Calibri"/>
          <w:color w:val="000000"/>
          <w:sz w:val="28"/>
          <w:szCs w:val="28"/>
        </w:rPr>
        <w:t>Jarray</w:t>
      </w:r>
      <w:proofErr w:type="spellEnd"/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 xml:space="preserve">Prénoms: </w:t>
      </w:r>
      <w:proofErr w:type="spellStart"/>
      <w:r>
        <w:rPr>
          <w:rFonts w:ascii="Calibri" w:hAnsi="Calibri"/>
          <w:color w:val="000000"/>
          <w:sz w:val="28"/>
          <w:szCs w:val="28"/>
        </w:rPr>
        <w:t>Faisel</w:t>
      </w:r>
      <w:proofErr w:type="spellEnd"/>
    </w:p>
    <w:p w:rsidR="003152AE" w:rsidRDefault="003152AE" w:rsidP="00AE77FC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 xml:space="preserve">Adresse: </w:t>
      </w:r>
      <w:r w:rsidR="00A3547F">
        <w:rPr>
          <w:rFonts w:ascii="Calibri" w:hAnsi="Calibri"/>
          <w:color w:val="000000"/>
          <w:sz w:val="28"/>
          <w:szCs w:val="28"/>
        </w:rPr>
        <w:t xml:space="preserve">Cité Hadi </w:t>
      </w:r>
      <w:proofErr w:type="spellStart"/>
      <w:r w:rsidR="00A3547F">
        <w:rPr>
          <w:rFonts w:ascii="Calibri" w:hAnsi="Calibri"/>
          <w:color w:val="000000"/>
          <w:sz w:val="28"/>
          <w:szCs w:val="28"/>
        </w:rPr>
        <w:t>Nwira</w:t>
      </w:r>
      <w:proofErr w:type="spellEnd"/>
      <w:r w:rsidR="00A3547F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="00A3547F">
        <w:rPr>
          <w:rFonts w:ascii="Calibri" w:hAnsi="Calibri"/>
          <w:color w:val="000000"/>
          <w:sz w:val="28"/>
          <w:szCs w:val="28"/>
        </w:rPr>
        <w:t>Ariana</w:t>
      </w:r>
      <w:proofErr w:type="spellEnd"/>
      <w:r w:rsidR="00A3547F">
        <w:rPr>
          <w:rFonts w:ascii="Calibri" w:hAnsi="Calibri"/>
          <w:color w:val="000000"/>
          <w:sz w:val="28"/>
          <w:szCs w:val="28"/>
        </w:rPr>
        <w:t xml:space="preserve"> Tunis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 xml:space="preserve">Téléphone : </w:t>
      </w:r>
      <w:r w:rsidR="00CD6D06">
        <w:rPr>
          <w:rFonts w:ascii="Calibri" w:hAnsi="Calibri"/>
          <w:color w:val="000000"/>
          <w:sz w:val="28"/>
          <w:szCs w:val="28"/>
        </w:rPr>
        <w:t>(</w:t>
      </w:r>
      <w:r>
        <w:rPr>
          <w:rFonts w:ascii="Calibri" w:hAnsi="Calibri"/>
          <w:color w:val="000000"/>
          <w:sz w:val="28"/>
          <w:szCs w:val="28"/>
        </w:rPr>
        <w:t>+216</w:t>
      </w:r>
      <w:r w:rsidR="00CD6D06">
        <w:rPr>
          <w:rFonts w:ascii="Calibri" w:hAnsi="Calibri"/>
          <w:color w:val="000000"/>
          <w:sz w:val="28"/>
          <w:szCs w:val="28"/>
        </w:rPr>
        <w:t xml:space="preserve">) </w:t>
      </w:r>
      <w:r>
        <w:rPr>
          <w:rFonts w:ascii="Calibri" w:hAnsi="Calibri"/>
          <w:color w:val="000000"/>
          <w:sz w:val="28"/>
          <w:szCs w:val="28"/>
        </w:rPr>
        <w:t>96</w:t>
      </w:r>
      <w:r w:rsidR="00CD6D06">
        <w:rPr>
          <w:rFonts w:ascii="Calibri" w:hAnsi="Calibri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8"/>
          <w:szCs w:val="28"/>
        </w:rPr>
        <w:t>750</w:t>
      </w:r>
      <w:r w:rsidR="00CD6D06">
        <w:rPr>
          <w:rFonts w:ascii="Calibri" w:hAnsi="Calibri"/>
          <w:color w:val="000000"/>
          <w:sz w:val="28"/>
          <w:szCs w:val="28"/>
        </w:rPr>
        <w:t> </w:t>
      </w:r>
      <w:r>
        <w:rPr>
          <w:rFonts w:ascii="Calibri" w:hAnsi="Calibri"/>
          <w:color w:val="000000"/>
          <w:sz w:val="28"/>
          <w:szCs w:val="28"/>
        </w:rPr>
        <w:t>768</w:t>
      </w:r>
      <w:r w:rsidR="00CD6D06">
        <w:rPr>
          <w:rFonts w:ascii="Calibri" w:hAnsi="Calibri"/>
          <w:color w:val="000000"/>
          <w:sz w:val="28"/>
          <w:szCs w:val="28"/>
        </w:rPr>
        <w:t xml:space="preserve"> </w:t>
      </w:r>
      <w:r w:rsidR="005C4360">
        <w:rPr>
          <w:rFonts w:ascii="Calibri" w:hAnsi="Calibri"/>
          <w:color w:val="000000"/>
          <w:sz w:val="28"/>
          <w:szCs w:val="28"/>
        </w:rPr>
        <w:t>/</w:t>
      </w:r>
      <w:r w:rsidR="00CD6D06">
        <w:rPr>
          <w:rFonts w:ascii="Calibri" w:hAnsi="Calibri"/>
          <w:color w:val="000000"/>
          <w:sz w:val="28"/>
          <w:szCs w:val="28"/>
        </w:rPr>
        <w:t xml:space="preserve">/ </w:t>
      </w:r>
      <w:r w:rsidR="005C4360">
        <w:rPr>
          <w:rFonts w:ascii="Calibri" w:hAnsi="Calibri"/>
          <w:color w:val="000000"/>
          <w:sz w:val="28"/>
          <w:szCs w:val="28"/>
        </w:rPr>
        <w:t>26</w:t>
      </w:r>
      <w:r w:rsidR="00CD6D06">
        <w:rPr>
          <w:rFonts w:ascii="Calibri" w:hAnsi="Calibri"/>
          <w:color w:val="000000"/>
          <w:sz w:val="28"/>
          <w:szCs w:val="28"/>
        </w:rPr>
        <w:t> </w:t>
      </w:r>
      <w:r w:rsidR="005C4360">
        <w:rPr>
          <w:rFonts w:ascii="Calibri" w:hAnsi="Calibri"/>
          <w:color w:val="000000"/>
          <w:sz w:val="28"/>
          <w:szCs w:val="28"/>
        </w:rPr>
        <w:t>944</w:t>
      </w:r>
      <w:r w:rsidR="00CD6D06">
        <w:rPr>
          <w:rFonts w:ascii="Calibri" w:hAnsi="Calibri"/>
          <w:color w:val="000000"/>
          <w:sz w:val="28"/>
          <w:szCs w:val="28"/>
        </w:rPr>
        <w:t xml:space="preserve"> </w:t>
      </w:r>
      <w:r w:rsidR="005C4360">
        <w:rPr>
          <w:rFonts w:ascii="Calibri" w:hAnsi="Calibri"/>
          <w:color w:val="000000"/>
          <w:sz w:val="28"/>
          <w:szCs w:val="28"/>
        </w:rPr>
        <w:t>532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 xml:space="preserve">E-mail : </w:t>
      </w:r>
      <w:hyperlink r:id="rId4" w:history="1">
        <w:r w:rsidRPr="00CD6D06">
          <w:rPr>
            <w:rStyle w:val="Lienhypertexte"/>
            <w:rFonts w:ascii="Calibri" w:hAnsi="Calibri"/>
            <w:b/>
            <w:bCs/>
            <w:sz w:val="28"/>
            <w:szCs w:val="28"/>
            <w:u w:val="none"/>
          </w:rPr>
          <w:t>faisel_16@hotmail.com</w:t>
        </w:r>
      </w:hyperlink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Age : 24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Situation familiale : Célibataire</w:t>
      </w:r>
    </w:p>
    <w:p w:rsidR="003152AE" w:rsidRDefault="003152AE" w:rsidP="003152AE">
      <w:pPr>
        <w:pStyle w:val="ecxmsonormal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Nationalité : </w:t>
      </w:r>
      <w:r w:rsidRPr="007615EC">
        <w:rPr>
          <w:rFonts w:ascii="Calibri" w:hAnsi="Calibri"/>
          <w:color w:val="000000"/>
          <w:sz w:val="28"/>
          <w:szCs w:val="28"/>
        </w:rPr>
        <w:t>Tunisienne</w:t>
      </w:r>
    </w:p>
    <w:p w:rsidR="007615EC" w:rsidRPr="007615EC" w:rsidRDefault="007615EC" w:rsidP="003152AE">
      <w:pPr>
        <w:pStyle w:val="ecxmsonormal"/>
        <w:contextualSpacing/>
        <w:rPr>
          <w:sz w:val="28"/>
          <w:szCs w:val="28"/>
        </w:rPr>
      </w:pPr>
      <w:r w:rsidRPr="007615EC">
        <w:rPr>
          <w:rFonts w:asciiTheme="minorHAnsi" w:hAnsiTheme="minorHAnsi"/>
          <w:sz w:val="28"/>
          <w:szCs w:val="28"/>
        </w:rPr>
        <w:t>Permis</w:t>
      </w:r>
      <w:r w:rsidRPr="007615EC">
        <w:rPr>
          <w:sz w:val="28"/>
          <w:szCs w:val="28"/>
        </w:rPr>
        <w:t xml:space="preserve"> B</w:t>
      </w:r>
    </w:p>
    <w:p w:rsidR="003152AE" w:rsidRDefault="003152AE" w:rsidP="003152AE">
      <w:pPr>
        <w:pStyle w:val="ecxmsonormal"/>
        <w:contextualSpacing/>
      </w:pPr>
      <w:r w:rsidRPr="003152AE">
        <w:rPr>
          <w:rFonts w:ascii="Calibri" w:hAnsi="Calibri"/>
          <w:b/>
          <w:bCs/>
          <w:color w:val="000000"/>
          <w:sz w:val="32"/>
          <w:szCs w:val="32"/>
        </w:rPr>
        <w:t>Objectif:</w:t>
      </w:r>
    </w:p>
    <w:p w:rsidR="003152AE" w:rsidRDefault="003152AE" w:rsidP="003152AE">
      <w:pPr>
        <w:pStyle w:val="ecxmsonormal"/>
      </w:pPr>
      <w:r>
        <w:rPr>
          <w:rFonts w:ascii="Calibri" w:hAnsi="Calibri"/>
          <w:color w:val="000000"/>
          <w:sz w:val="28"/>
          <w:szCs w:val="28"/>
        </w:rPr>
        <w:t>Adopter mes  capacités, acquérir mes connaissances et intégrer dans le milieu socioprofessionnel, a fin de se préparer pour le futur et améliorer mes ressources personnelles.</w:t>
      </w:r>
    </w:p>
    <w:p w:rsidR="003152AE" w:rsidRDefault="003152AE" w:rsidP="003152AE">
      <w:pPr>
        <w:pStyle w:val="ecxmsonormal"/>
        <w:contextualSpacing/>
      </w:pPr>
      <w:r w:rsidRPr="007615EC">
        <w:rPr>
          <w:rFonts w:ascii="Calibri" w:hAnsi="Calibri"/>
          <w:b/>
          <w:bCs/>
          <w:color w:val="000000"/>
          <w:sz w:val="32"/>
          <w:szCs w:val="32"/>
        </w:rPr>
        <w:t xml:space="preserve">Etude </w:t>
      </w:r>
      <w:r>
        <w:rPr>
          <w:rFonts w:ascii="Calibri" w:hAnsi="Calibri"/>
          <w:b/>
          <w:bCs/>
          <w:color w:val="000000"/>
          <w:sz w:val="32"/>
          <w:szCs w:val="32"/>
        </w:rPr>
        <w:t>scolaire</w:t>
      </w:r>
      <w:r w:rsidRPr="007615EC">
        <w:rPr>
          <w:rFonts w:ascii="Calibri" w:hAnsi="Calibri"/>
          <w:b/>
          <w:bCs/>
          <w:color w:val="000000"/>
          <w:sz w:val="32"/>
          <w:szCs w:val="32"/>
        </w:rPr>
        <w:t>: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2006/2009: Enseignement supérieur Institut Supérieur Des Etudes Technologiques de Gabes.</w:t>
      </w:r>
    </w:p>
    <w:p w:rsidR="003152AE" w:rsidRDefault="003152AE" w:rsidP="003152AE">
      <w:pPr>
        <w:pStyle w:val="ecxmsonormal"/>
      </w:pPr>
      <w:r>
        <w:rPr>
          <w:rFonts w:ascii="Calibri" w:hAnsi="Calibri"/>
          <w:color w:val="000000"/>
          <w:sz w:val="28"/>
          <w:szCs w:val="28"/>
        </w:rPr>
        <w:t>2001/2006 : Enseignement secondaire Lycée Médenine.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Niveau scolaire: </w:t>
      </w:r>
    </w:p>
    <w:p w:rsidR="003152AE" w:rsidRDefault="003152AE" w:rsidP="003152AE">
      <w:pPr>
        <w:pStyle w:val="ecxmsonormal"/>
      </w:pPr>
      <w:r>
        <w:rPr>
          <w:rFonts w:ascii="Calibri" w:hAnsi="Calibri"/>
          <w:color w:val="000000"/>
          <w:sz w:val="28"/>
          <w:szCs w:val="28"/>
        </w:rPr>
        <w:t xml:space="preserve">Bac+2 Technicien Supérieur en Géni Electrique (spécialité : Electricité Industrielle) 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b/>
          <w:bCs/>
          <w:color w:val="000000"/>
          <w:sz w:val="32"/>
          <w:szCs w:val="32"/>
        </w:rPr>
        <w:t>Stages :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*04/08/2008-&gt;25/01/2009 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: </w:t>
      </w:r>
      <w:r>
        <w:rPr>
          <w:rFonts w:ascii="Calibri" w:hAnsi="Calibri"/>
          <w:color w:val="000000"/>
          <w:sz w:val="28"/>
          <w:szCs w:val="28"/>
        </w:rPr>
        <w:t>Projet fin d’étude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32"/>
          <w:szCs w:val="32"/>
        </w:rPr>
        <w:t>                 </w:t>
      </w:r>
      <w:r>
        <w:rPr>
          <w:rFonts w:ascii="Calibri" w:hAnsi="Calibri"/>
          <w:color w:val="000000"/>
          <w:sz w:val="28"/>
          <w:szCs w:val="28"/>
        </w:rPr>
        <w:t xml:space="preserve">Sujet : Réalisation d’une maquette didactique </w:t>
      </w:r>
      <w:proofErr w:type="gramStart"/>
      <w:r>
        <w:rPr>
          <w:rFonts w:ascii="Calibri" w:hAnsi="Calibri"/>
          <w:color w:val="000000"/>
          <w:sz w:val="28"/>
          <w:szCs w:val="28"/>
        </w:rPr>
        <w:t>a</w:t>
      </w:r>
      <w:proofErr w:type="gramEnd"/>
      <w:r>
        <w:rPr>
          <w:rFonts w:ascii="Calibri" w:hAnsi="Calibri"/>
          <w:color w:val="000000"/>
          <w:sz w:val="28"/>
          <w:szCs w:val="28"/>
        </w:rPr>
        <w:t xml:space="preserve"> base de PIC 16F877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*09/01/2008-&gt;09/02/2008 : Stage de perfectionnement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                    Société tunisienne d’électricité et de gaz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*18/01/2007-</w:t>
      </w:r>
      <w:r>
        <w:rPr>
          <w:rFonts w:ascii="Calibri" w:hAnsi="Calibri"/>
          <w:color w:val="000000"/>
        </w:rPr>
        <w:t>&gt;10/02/2007 : Stage d’initiation</w:t>
      </w:r>
    </w:p>
    <w:p w:rsidR="003152AE" w:rsidRDefault="003152AE" w:rsidP="007615EC">
      <w:pPr>
        <w:pStyle w:val="ecxmsonormal"/>
        <w:contextualSpacing/>
      </w:pPr>
      <w:r>
        <w:rPr>
          <w:rFonts w:ascii="Calibri" w:hAnsi="Calibri"/>
          <w:color w:val="000000"/>
        </w:rPr>
        <w:t>                        </w:t>
      </w:r>
      <w:r>
        <w:rPr>
          <w:rFonts w:ascii="Calibri" w:hAnsi="Calibri"/>
          <w:color w:val="000000"/>
          <w:sz w:val="28"/>
          <w:szCs w:val="28"/>
        </w:rPr>
        <w:t>Société tunisienne d’électricité et de gaz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b/>
          <w:bCs/>
          <w:color w:val="000000"/>
          <w:sz w:val="32"/>
          <w:szCs w:val="32"/>
        </w:rPr>
        <w:t>Qualités :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28"/>
          <w:szCs w:val="28"/>
        </w:rPr>
        <w:t>Homme confiant, responsable, motivé, et sérieux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b/>
          <w:bCs/>
          <w:color w:val="000000"/>
          <w:sz w:val="32"/>
          <w:szCs w:val="32"/>
        </w:rPr>
        <w:t>Langues :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</w:rPr>
        <w:t>*Arabe : bien pour lire, parler et écrire.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</w:rPr>
        <w:t>*Français : bien pour lire, parler et écrire.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</w:rPr>
        <w:t>*Anglais : moyen pour lire, parler et écrire.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Centre d’intérêts : </w:t>
      </w:r>
    </w:p>
    <w:p w:rsidR="003152AE" w:rsidRDefault="003152AE" w:rsidP="003152AE">
      <w:pPr>
        <w:pStyle w:val="ecxmsonormal"/>
        <w:contextualSpacing/>
      </w:pPr>
      <w:r>
        <w:rPr>
          <w:rFonts w:ascii="Calibri" w:hAnsi="Calibri"/>
          <w:color w:val="000000"/>
          <w:sz w:val="32"/>
          <w:szCs w:val="32"/>
        </w:rPr>
        <w:t>Lecture, Internet, sport</w:t>
      </w:r>
    </w:p>
    <w:p w:rsidR="003152AE" w:rsidRDefault="003152AE" w:rsidP="003152AE">
      <w:pPr>
        <w:pStyle w:val="ecxmsonormal"/>
        <w:spacing w:line="360" w:lineRule="auto"/>
      </w:pPr>
      <w:r>
        <w:rPr>
          <w:rFonts w:ascii="Calibri" w:hAnsi="Calibri"/>
          <w:color w:val="000000"/>
        </w:rPr>
        <w:lastRenderedPageBreak/>
        <w:t> </w:t>
      </w:r>
    </w:p>
    <w:p w:rsidR="009B6A52" w:rsidRDefault="009B6A52"/>
    <w:sectPr w:rsidR="009B6A52" w:rsidSect="009B6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2AE"/>
    <w:rsid w:val="001E3A55"/>
    <w:rsid w:val="003152AE"/>
    <w:rsid w:val="00473584"/>
    <w:rsid w:val="005C4360"/>
    <w:rsid w:val="007615EC"/>
    <w:rsid w:val="008B4C03"/>
    <w:rsid w:val="009B6A52"/>
    <w:rsid w:val="009C0895"/>
    <w:rsid w:val="00A3547F"/>
    <w:rsid w:val="00AE77FC"/>
    <w:rsid w:val="00CD6D06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1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15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sel_16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LAMJED</cp:lastModifiedBy>
  <cp:revision>5</cp:revision>
  <dcterms:created xsi:type="dcterms:W3CDTF">2010-10-21T10:19:00Z</dcterms:created>
  <dcterms:modified xsi:type="dcterms:W3CDTF">2010-11-01T10:05:00Z</dcterms:modified>
</cp:coreProperties>
</file>