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4C" w:rsidRPr="008D421F" w:rsidRDefault="00EB04BA" w:rsidP="00555309">
      <w:pPr>
        <w:pStyle w:val="Titre1"/>
        <w:jc w:val="center"/>
        <w:rPr>
          <w:rFonts w:asciiTheme="minorHAnsi" w:hAnsiTheme="minorHAnsi"/>
          <w:sz w:val="44"/>
          <w:szCs w:val="44"/>
          <w:u w:val="single"/>
        </w:rPr>
      </w:pPr>
      <w:r w:rsidRPr="008D421F">
        <w:rPr>
          <w:rFonts w:asciiTheme="minorHAnsi" w:hAnsiTheme="minorHAnsi"/>
          <w:sz w:val="44"/>
          <w:szCs w:val="44"/>
          <w:u w:val="single"/>
        </w:rPr>
        <w:t xml:space="preserve">Curriculum </w:t>
      </w:r>
      <w:r w:rsidR="000C59F8" w:rsidRPr="008D421F">
        <w:rPr>
          <w:rFonts w:asciiTheme="minorHAnsi" w:hAnsiTheme="minorHAnsi"/>
          <w:sz w:val="44"/>
          <w:szCs w:val="44"/>
          <w:u w:val="single"/>
        </w:rPr>
        <w:t>V</w:t>
      </w:r>
      <w:r w:rsidRPr="008D421F">
        <w:rPr>
          <w:rFonts w:asciiTheme="minorHAnsi" w:hAnsiTheme="minorHAnsi"/>
          <w:sz w:val="44"/>
          <w:szCs w:val="44"/>
          <w:u w:val="single"/>
        </w:rPr>
        <w:t>itae</w:t>
      </w:r>
    </w:p>
    <w:p w:rsidR="00735D4C" w:rsidRPr="00EC0DAA" w:rsidRDefault="00735D4C" w:rsidP="00EC0DAA">
      <w:pPr>
        <w:pStyle w:val="Sansinterligne"/>
      </w:pPr>
    </w:p>
    <w:p w:rsidR="00390D23" w:rsidRPr="00555309" w:rsidRDefault="00EB04BA" w:rsidP="008D421F">
      <w:pPr>
        <w:pStyle w:val="Sous-titre"/>
        <w:jc w:val="left"/>
        <w:rPr>
          <w:rStyle w:val="Accentuation"/>
          <w:rFonts w:asciiTheme="minorHAnsi" w:hAnsiTheme="minorHAnsi" w:cstheme="minorBidi"/>
          <w:sz w:val="26"/>
          <w:szCs w:val="26"/>
        </w:rPr>
      </w:pPr>
      <w:r w:rsidRPr="00555309">
        <w:rPr>
          <w:rStyle w:val="Accentuation"/>
          <w:rFonts w:asciiTheme="minorHAnsi" w:hAnsiTheme="minorHAnsi" w:cstheme="minorBidi"/>
          <w:sz w:val="26"/>
          <w:szCs w:val="26"/>
        </w:rPr>
        <w:t xml:space="preserve">Nom et  Prénom:  </w:t>
      </w:r>
      <w:r w:rsidR="00735D4C" w:rsidRPr="00555309">
        <w:rPr>
          <w:rStyle w:val="Accentuation"/>
          <w:rFonts w:asciiTheme="minorHAnsi" w:hAnsiTheme="minorHAnsi" w:cstheme="minorBidi"/>
          <w:sz w:val="26"/>
          <w:szCs w:val="26"/>
        </w:rPr>
        <w:t xml:space="preserve"> </w:t>
      </w:r>
      <w:proofErr w:type="spellStart"/>
      <w:r w:rsidR="00735D4C" w:rsidRPr="00555309">
        <w:rPr>
          <w:rStyle w:val="Accentuation"/>
          <w:rFonts w:asciiTheme="minorHAnsi" w:hAnsiTheme="minorHAnsi" w:cstheme="minorBidi"/>
          <w:sz w:val="26"/>
          <w:szCs w:val="26"/>
        </w:rPr>
        <w:t>Wada</w:t>
      </w:r>
      <w:proofErr w:type="spellEnd"/>
      <w:r w:rsidR="00735D4C" w:rsidRPr="00555309">
        <w:rPr>
          <w:rStyle w:val="Accentuation"/>
          <w:rFonts w:asciiTheme="minorHAnsi" w:hAnsiTheme="minorHAnsi" w:cstheme="minorBidi"/>
          <w:sz w:val="26"/>
          <w:szCs w:val="26"/>
        </w:rPr>
        <w:t xml:space="preserve"> </w:t>
      </w:r>
      <w:proofErr w:type="spellStart"/>
      <w:r w:rsidR="00735D4C" w:rsidRPr="00555309">
        <w:rPr>
          <w:rStyle w:val="Accentuation"/>
          <w:rFonts w:asciiTheme="minorHAnsi" w:hAnsiTheme="minorHAnsi" w:cstheme="minorBidi"/>
          <w:sz w:val="26"/>
          <w:szCs w:val="26"/>
        </w:rPr>
        <w:t>Haythem</w:t>
      </w:r>
      <w:proofErr w:type="spellEnd"/>
    </w:p>
    <w:p w:rsidR="00735D4C" w:rsidRPr="00555309" w:rsidRDefault="00EB04BA" w:rsidP="008D421F">
      <w:pPr>
        <w:pStyle w:val="Sous-titre"/>
        <w:jc w:val="left"/>
        <w:rPr>
          <w:rStyle w:val="Accentuation"/>
          <w:rFonts w:asciiTheme="minorHAnsi" w:hAnsiTheme="minorHAnsi" w:cstheme="minorBidi"/>
          <w:sz w:val="26"/>
          <w:szCs w:val="26"/>
        </w:rPr>
      </w:pPr>
      <w:r w:rsidRPr="00555309">
        <w:rPr>
          <w:rStyle w:val="Accentuation"/>
          <w:rFonts w:asciiTheme="minorHAnsi" w:hAnsiTheme="minorHAnsi" w:cstheme="minorBidi"/>
          <w:sz w:val="26"/>
          <w:szCs w:val="26"/>
        </w:rPr>
        <w:t xml:space="preserve">Date et lieu de naissance: </w:t>
      </w:r>
      <w:r w:rsidR="00735D4C" w:rsidRPr="00555309">
        <w:rPr>
          <w:rStyle w:val="Accentuation"/>
          <w:rFonts w:asciiTheme="minorHAnsi" w:hAnsiTheme="minorHAnsi" w:cstheme="minorBidi"/>
          <w:sz w:val="26"/>
          <w:szCs w:val="26"/>
        </w:rPr>
        <w:t>10/07/1984 à Bizerte</w:t>
      </w:r>
    </w:p>
    <w:p w:rsidR="00735D4C" w:rsidRPr="00555309" w:rsidRDefault="00EB04BA" w:rsidP="008D421F">
      <w:pPr>
        <w:pStyle w:val="Sous-titre"/>
        <w:jc w:val="left"/>
        <w:rPr>
          <w:rStyle w:val="Accentuation"/>
          <w:rFonts w:asciiTheme="minorHAnsi" w:hAnsiTheme="minorHAnsi" w:cstheme="minorBidi"/>
          <w:sz w:val="26"/>
          <w:szCs w:val="26"/>
        </w:rPr>
      </w:pPr>
      <w:r w:rsidRPr="00555309">
        <w:rPr>
          <w:rStyle w:val="Accentuation"/>
          <w:rFonts w:asciiTheme="minorHAnsi" w:hAnsiTheme="minorHAnsi" w:cstheme="minorBidi"/>
          <w:sz w:val="26"/>
          <w:szCs w:val="26"/>
        </w:rPr>
        <w:t>Adresse</w:t>
      </w:r>
      <w:r w:rsidR="00735D4C" w:rsidRPr="00555309">
        <w:rPr>
          <w:rStyle w:val="Accentuation"/>
          <w:rFonts w:asciiTheme="minorHAnsi" w:hAnsiTheme="minorHAnsi" w:cstheme="minorBidi"/>
          <w:sz w:val="26"/>
          <w:szCs w:val="26"/>
        </w:rPr>
        <w:t xml:space="preserve">: N°62 Rue Sanaa Cité </w:t>
      </w:r>
      <w:proofErr w:type="spellStart"/>
      <w:r w:rsidR="00735D4C" w:rsidRPr="00555309">
        <w:rPr>
          <w:rStyle w:val="Accentuation"/>
          <w:rFonts w:asciiTheme="minorHAnsi" w:hAnsiTheme="minorHAnsi" w:cstheme="minorBidi"/>
          <w:sz w:val="26"/>
          <w:szCs w:val="26"/>
        </w:rPr>
        <w:t>Bougatfa</w:t>
      </w:r>
      <w:proofErr w:type="spellEnd"/>
      <w:r w:rsidR="00735D4C" w:rsidRPr="00555309">
        <w:rPr>
          <w:rStyle w:val="Accentuation"/>
          <w:rFonts w:asciiTheme="minorHAnsi" w:hAnsiTheme="minorHAnsi" w:cstheme="minorBidi"/>
          <w:sz w:val="26"/>
          <w:szCs w:val="26"/>
        </w:rPr>
        <w:t xml:space="preserve"> Bizerte</w:t>
      </w:r>
    </w:p>
    <w:p w:rsidR="00735D4C" w:rsidRPr="00555309" w:rsidRDefault="00735D4C" w:rsidP="008D421F">
      <w:pPr>
        <w:pStyle w:val="Sous-titre"/>
        <w:jc w:val="left"/>
        <w:rPr>
          <w:rStyle w:val="Accentuation"/>
          <w:rFonts w:asciiTheme="minorHAnsi" w:hAnsiTheme="minorHAnsi" w:cstheme="minorBidi"/>
          <w:sz w:val="26"/>
          <w:szCs w:val="26"/>
        </w:rPr>
      </w:pPr>
      <w:r w:rsidRPr="00555309">
        <w:rPr>
          <w:rStyle w:val="Accentuation"/>
          <w:rFonts w:asciiTheme="minorHAnsi" w:hAnsiTheme="minorHAnsi" w:cstheme="minorBidi"/>
          <w:sz w:val="26"/>
          <w:szCs w:val="26"/>
        </w:rPr>
        <w:t xml:space="preserve">Tél: </w:t>
      </w:r>
      <w:r w:rsidR="00103D32" w:rsidRPr="00555309">
        <w:rPr>
          <w:rStyle w:val="Accentuation"/>
          <w:rFonts w:asciiTheme="minorHAnsi" w:hAnsiTheme="minorHAnsi" w:cstheme="minorBidi"/>
          <w:sz w:val="26"/>
          <w:szCs w:val="26"/>
        </w:rPr>
        <w:t>72530245  -</w:t>
      </w:r>
      <w:r w:rsidRPr="00555309">
        <w:rPr>
          <w:rStyle w:val="Accentuation"/>
          <w:rFonts w:asciiTheme="minorHAnsi" w:hAnsiTheme="minorHAnsi" w:cstheme="minorBidi"/>
          <w:sz w:val="26"/>
          <w:szCs w:val="26"/>
        </w:rPr>
        <w:t xml:space="preserve">    22763291 </w:t>
      </w:r>
    </w:p>
    <w:p w:rsidR="00735D4C" w:rsidRPr="00555309" w:rsidRDefault="00EB04BA" w:rsidP="008D421F">
      <w:pPr>
        <w:pStyle w:val="Sous-titre"/>
        <w:jc w:val="left"/>
        <w:rPr>
          <w:rStyle w:val="Accentuation"/>
          <w:rFonts w:asciiTheme="minorHAnsi" w:hAnsiTheme="minorHAnsi" w:cstheme="minorBidi"/>
          <w:sz w:val="26"/>
          <w:szCs w:val="26"/>
        </w:rPr>
      </w:pPr>
      <w:r w:rsidRPr="00555309">
        <w:rPr>
          <w:rStyle w:val="Accentuation"/>
          <w:rFonts w:asciiTheme="minorHAnsi" w:hAnsiTheme="minorHAnsi" w:cstheme="minorBidi"/>
          <w:sz w:val="26"/>
          <w:szCs w:val="26"/>
        </w:rPr>
        <w:t>Adresse</w:t>
      </w:r>
      <w:r w:rsidR="00735D4C" w:rsidRPr="00555309">
        <w:rPr>
          <w:rStyle w:val="Accentuation"/>
          <w:rFonts w:asciiTheme="minorHAnsi" w:hAnsiTheme="minorHAnsi" w:cstheme="minorBidi"/>
          <w:sz w:val="26"/>
          <w:szCs w:val="26"/>
        </w:rPr>
        <w:t xml:space="preserve"> E-mail: haythem-wada@hotmail.fr</w:t>
      </w:r>
    </w:p>
    <w:p w:rsidR="00735D4C" w:rsidRPr="00555309" w:rsidRDefault="00EB04BA" w:rsidP="00555309">
      <w:pPr>
        <w:pStyle w:val="Sous-titre"/>
        <w:jc w:val="left"/>
        <w:rPr>
          <w:rStyle w:val="Accentuation"/>
          <w:rFonts w:asciiTheme="minorHAnsi" w:hAnsiTheme="minorHAnsi" w:cstheme="minorBidi"/>
          <w:sz w:val="26"/>
          <w:szCs w:val="26"/>
        </w:rPr>
      </w:pPr>
      <w:r w:rsidRPr="00555309">
        <w:rPr>
          <w:rStyle w:val="Accentuation"/>
          <w:rFonts w:asciiTheme="minorHAnsi" w:hAnsiTheme="minorHAnsi" w:cstheme="minorBidi"/>
          <w:sz w:val="26"/>
          <w:szCs w:val="26"/>
        </w:rPr>
        <w:t>État</w:t>
      </w:r>
      <w:r w:rsidR="00735D4C" w:rsidRPr="00555309">
        <w:rPr>
          <w:rStyle w:val="Accentuation"/>
          <w:rFonts w:asciiTheme="minorHAnsi" w:hAnsiTheme="minorHAnsi" w:cstheme="minorBidi"/>
          <w:sz w:val="26"/>
          <w:szCs w:val="26"/>
        </w:rPr>
        <w:t xml:space="preserve"> civil: </w:t>
      </w:r>
      <w:r w:rsidRPr="00555309">
        <w:rPr>
          <w:rStyle w:val="Accentuation"/>
          <w:rFonts w:asciiTheme="minorHAnsi" w:hAnsiTheme="minorHAnsi" w:cstheme="minorBidi"/>
          <w:sz w:val="26"/>
          <w:szCs w:val="26"/>
        </w:rPr>
        <w:t>célibataire</w:t>
      </w:r>
    </w:p>
    <w:p w:rsidR="00EB04BA" w:rsidRPr="0030065A" w:rsidRDefault="00735D4C" w:rsidP="00555309">
      <w:pPr>
        <w:pStyle w:val="Sansinterligne"/>
        <w:spacing w:before="240"/>
        <w:rPr>
          <w:rStyle w:val="Accentuation"/>
          <w:rFonts w:cstheme="minorBidi"/>
          <w:b/>
          <w:color w:val="000000" w:themeColor="text1"/>
          <w:sz w:val="30"/>
          <w:szCs w:val="30"/>
          <w:u w:val="single"/>
        </w:rPr>
      </w:pPr>
      <w:r w:rsidRPr="0030065A">
        <w:rPr>
          <w:rStyle w:val="Accentuation"/>
          <w:rFonts w:cstheme="minorBidi"/>
          <w:b/>
          <w:color w:val="000000" w:themeColor="text1"/>
          <w:sz w:val="30"/>
          <w:szCs w:val="30"/>
          <w:u w:val="single"/>
        </w:rPr>
        <w:t>Formation / Diplômes :</w:t>
      </w:r>
    </w:p>
    <w:p w:rsidR="00C910BC" w:rsidRDefault="00C910BC" w:rsidP="00EF17D7">
      <w:pPr>
        <w:pStyle w:val="Sansinterligne"/>
        <w:numPr>
          <w:ilvl w:val="0"/>
          <w:numId w:val="15"/>
        </w:numPr>
        <w:jc w:val="both"/>
        <w:rPr>
          <w:rStyle w:val="Accentuation"/>
          <w:rFonts w:cstheme="minorBidi"/>
          <w:sz w:val="24"/>
          <w:szCs w:val="24"/>
        </w:rPr>
      </w:pPr>
      <w:r>
        <w:rPr>
          <w:rStyle w:val="Accentuation"/>
          <w:rFonts w:cstheme="minorBidi"/>
          <w:sz w:val="24"/>
          <w:szCs w:val="24"/>
        </w:rPr>
        <w:t>2010 /2011 : 1</w:t>
      </w:r>
      <w:r w:rsidRPr="00C910BC">
        <w:rPr>
          <w:rStyle w:val="Accentuation"/>
          <w:rFonts w:cstheme="minorBidi"/>
          <w:sz w:val="24"/>
          <w:szCs w:val="24"/>
          <w:vertAlign w:val="superscript"/>
        </w:rPr>
        <w:t>ère</w:t>
      </w:r>
      <w:r>
        <w:rPr>
          <w:rStyle w:val="Accentuation"/>
          <w:rFonts w:cstheme="minorBidi"/>
          <w:sz w:val="24"/>
          <w:szCs w:val="24"/>
        </w:rPr>
        <w:t xml:space="preserve"> année mastère </w:t>
      </w:r>
      <w:r w:rsidR="00EF17D7">
        <w:rPr>
          <w:rStyle w:val="Accentuation"/>
          <w:rFonts w:cstheme="minorBidi"/>
          <w:sz w:val="24"/>
          <w:szCs w:val="24"/>
        </w:rPr>
        <w:t>de recherche</w:t>
      </w:r>
      <w:r w:rsidR="00EF2608">
        <w:rPr>
          <w:rStyle w:val="Accentuation"/>
          <w:rFonts w:cstheme="minorBidi"/>
          <w:sz w:val="24"/>
          <w:szCs w:val="24"/>
        </w:rPr>
        <w:t xml:space="preserve"> supramoléculaire</w:t>
      </w:r>
    </w:p>
    <w:p w:rsidR="00735D4C" w:rsidRPr="00556C2A" w:rsidRDefault="00735D4C" w:rsidP="00B5228B">
      <w:pPr>
        <w:pStyle w:val="Sansinterligne"/>
        <w:numPr>
          <w:ilvl w:val="0"/>
          <w:numId w:val="15"/>
        </w:numPr>
        <w:jc w:val="both"/>
        <w:rPr>
          <w:rStyle w:val="Accentuation"/>
          <w:rFonts w:cstheme="minorBidi"/>
          <w:sz w:val="24"/>
          <w:szCs w:val="24"/>
        </w:rPr>
      </w:pPr>
      <w:r w:rsidRPr="00556C2A">
        <w:rPr>
          <w:rStyle w:val="Accentuation"/>
          <w:rFonts w:cstheme="minorBidi"/>
          <w:sz w:val="24"/>
          <w:szCs w:val="24"/>
        </w:rPr>
        <w:t>2009/</w:t>
      </w:r>
      <w:r w:rsidR="005141D8">
        <w:rPr>
          <w:rStyle w:val="Accentuation"/>
          <w:rFonts w:cstheme="minorBidi"/>
          <w:sz w:val="24"/>
          <w:szCs w:val="24"/>
        </w:rPr>
        <w:t>2010: obtention du diplôme de maî</w:t>
      </w:r>
      <w:r w:rsidRPr="00556C2A">
        <w:rPr>
          <w:rStyle w:val="Accentuation"/>
          <w:rFonts w:cstheme="minorBidi"/>
          <w:sz w:val="24"/>
          <w:szCs w:val="24"/>
        </w:rPr>
        <w:t xml:space="preserve">trise chimie et applications de </w:t>
      </w:r>
      <w:r w:rsidR="005141D8">
        <w:rPr>
          <w:rStyle w:val="Accentuation"/>
          <w:rFonts w:cstheme="minorBidi"/>
          <w:sz w:val="24"/>
          <w:szCs w:val="24"/>
        </w:rPr>
        <w:t xml:space="preserve">la </w:t>
      </w:r>
      <w:r w:rsidRPr="00556C2A">
        <w:rPr>
          <w:rStyle w:val="Accentuation"/>
          <w:rFonts w:cstheme="minorBidi"/>
          <w:sz w:val="24"/>
          <w:szCs w:val="24"/>
        </w:rPr>
        <w:t>faculté des scie</w:t>
      </w:r>
      <w:r w:rsidR="00355C95" w:rsidRPr="00556C2A">
        <w:rPr>
          <w:rStyle w:val="Accentuation"/>
          <w:rFonts w:cstheme="minorBidi"/>
          <w:sz w:val="24"/>
          <w:szCs w:val="24"/>
        </w:rPr>
        <w:t>nces de Bizerte</w:t>
      </w:r>
      <w:r w:rsidR="005141D8">
        <w:rPr>
          <w:rStyle w:val="Accentuation"/>
          <w:rFonts w:cstheme="minorBidi"/>
          <w:sz w:val="24"/>
          <w:szCs w:val="24"/>
        </w:rPr>
        <w:t>,</w:t>
      </w:r>
      <w:r w:rsidRPr="00556C2A">
        <w:rPr>
          <w:rStyle w:val="Accentuation"/>
          <w:rFonts w:cstheme="minorBidi"/>
          <w:sz w:val="24"/>
          <w:szCs w:val="24"/>
        </w:rPr>
        <w:t xml:space="preserve"> session principale</w:t>
      </w:r>
    </w:p>
    <w:p w:rsidR="00735D4C" w:rsidRPr="00556C2A" w:rsidRDefault="00735D4C" w:rsidP="00B5228B">
      <w:pPr>
        <w:pStyle w:val="Sansinterligne"/>
        <w:numPr>
          <w:ilvl w:val="0"/>
          <w:numId w:val="15"/>
        </w:numPr>
        <w:jc w:val="both"/>
        <w:rPr>
          <w:rStyle w:val="Accentuation"/>
          <w:rFonts w:cstheme="minorBidi"/>
          <w:sz w:val="24"/>
          <w:szCs w:val="24"/>
        </w:rPr>
      </w:pPr>
      <w:r w:rsidRPr="00556C2A">
        <w:rPr>
          <w:rStyle w:val="Accentuation"/>
          <w:rFonts w:cstheme="minorBidi"/>
          <w:sz w:val="24"/>
          <w:szCs w:val="24"/>
        </w:rPr>
        <w:t>2007/2008 : obtention du diplôme d'</w:t>
      </w:r>
      <w:r w:rsidR="00EB04BA" w:rsidRPr="00556C2A">
        <w:rPr>
          <w:rStyle w:val="Accentuation"/>
          <w:rFonts w:cstheme="minorBidi"/>
          <w:sz w:val="24"/>
          <w:szCs w:val="24"/>
        </w:rPr>
        <w:t>étude</w:t>
      </w:r>
      <w:r w:rsidR="005141D8">
        <w:rPr>
          <w:rStyle w:val="Accentuation"/>
          <w:rFonts w:cstheme="minorBidi"/>
          <w:sz w:val="24"/>
          <w:szCs w:val="24"/>
        </w:rPr>
        <w:t>s</w:t>
      </w:r>
      <w:r w:rsidRPr="00556C2A">
        <w:rPr>
          <w:rStyle w:val="Accentuation"/>
          <w:rFonts w:cstheme="minorBidi"/>
          <w:sz w:val="24"/>
          <w:szCs w:val="24"/>
        </w:rPr>
        <w:t xml:space="preserve"> universitaire</w:t>
      </w:r>
      <w:r w:rsidR="005141D8">
        <w:rPr>
          <w:rStyle w:val="Accentuation"/>
          <w:rFonts w:cstheme="minorBidi"/>
          <w:sz w:val="24"/>
          <w:szCs w:val="24"/>
        </w:rPr>
        <w:t>s</w:t>
      </w:r>
      <w:r w:rsidRPr="00556C2A">
        <w:rPr>
          <w:rStyle w:val="Accentuation"/>
          <w:rFonts w:cstheme="minorBidi"/>
          <w:sz w:val="24"/>
          <w:szCs w:val="24"/>
        </w:rPr>
        <w:t xml:space="preserve"> du premier cycle en sciences physiques</w:t>
      </w:r>
      <w:r w:rsidR="005141D8">
        <w:rPr>
          <w:rStyle w:val="Accentuation"/>
          <w:rFonts w:cstheme="minorBidi"/>
          <w:sz w:val="24"/>
          <w:szCs w:val="24"/>
        </w:rPr>
        <w:t xml:space="preserve"> </w:t>
      </w:r>
      <w:r w:rsidRPr="00556C2A">
        <w:rPr>
          <w:rStyle w:val="Accentuation"/>
          <w:rFonts w:cstheme="minorBidi"/>
          <w:sz w:val="24"/>
          <w:szCs w:val="24"/>
        </w:rPr>
        <w:t xml:space="preserve">(DEUPC) </w:t>
      </w:r>
    </w:p>
    <w:p w:rsidR="00735D4C" w:rsidRDefault="00735D4C" w:rsidP="00B5228B">
      <w:pPr>
        <w:pStyle w:val="Sansinterligne"/>
        <w:numPr>
          <w:ilvl w:val="0"/>
          <w:numId w:val="15"/>
        </w:numPr>
        <w:jc w:val="both"/>
        <w:rPr>
          <w:rStyle w:val="Accentuation"/>
          <w:rFonts w:cstheme="minorBidi"/>
          <w:sz w:val="24"/>
          <w:szCs w:val="24"/>
        </w:rPr>
      </w:pPr>
      <w:r w:rsidRPr="00556C2A">
        <w:rPr>
          <w:rStyle w:val="Accentuation"/>
          <w:rFonts w:cstheme="minorBidi"/>
          <w:sz w:val="24"/>
          <w:szCs w:val="24"/>
        </w:rPr>
        <w:t>2003/2004 : admi</w:t>
      </w:r>
      <w:r w:rsidR="005141D8">
        <w:rPr>
          <w:rStyle w:val="Accentuation"/>
          <w:rFonts w:cstheme="minorBidi"/>
          <w:sz w:val="24"/>
          <w:szCs w:val="24"/>
        </w:rPr>
        <w:t>s au</w:t>
      </w:r>
      <w:r w:rsidR="00355C95" w:rsidRPr="00556C2A">
        <w:rPr>
          <w:rStyle w:val="Accentuation"/>
          <w:rFonts w:cstheme="minorBidi"/>
          <w:sz w:val="24"/>
          <w:szCs w:val="24"/>
        </w:rPr>
        <w:t xml:space="preserve"> </w:t>
      </w:r>
      <w:r w:rsidR="00EB04BA" w:rsidRPr="00556C2A">
        <w:rPr>
          <w:rStyle w:val="Accentuation"/>
          <w:rFonts w:cstheme="minorBidi"/>
          <w:sz w:val="24"/>
          <w:szCs w:val="24"/>
        </w:rPr>
        <w:t>baccalauréat (</w:t>
      </w:r>
      <w:r w:rsidR="005141D8">
        <w:rPr>
          <w:rStyle w:val="Accentuation"/>
          <w:rFonts w:cstheme="minorBidi"/>
          <w:sz w:val="24"/>
          <w:szCs w:val="24"/>
        </w:rPr>
        <w:t xml:space="preserve">section math), </w:t>
      </w:r>
      <w:r w:rsidRPr="00556C2A">
        <w:rPr>
          <w:rStyle w:val="Accentuation"/>
          <w:rFonts w:cstheme="minorBidi"/>
          <w:sz w:val="24"/>
          <w:szCs w:val="24"/>
        </w:rPr>
        <w:t xml:space="preserve"> session principale</w:t>
      </w:r>
    </w:p>
    <w:p w:rsidR="005141D8" w:rsidRPr="0030065A" w:rsidRDefault="005141D8" w:rsidP="005141D8">
      <w:pPr>
        <w:pStyle w:val="Sansinterligne"/>
        <w:ind w:left="720"/>
        <w:rPr>
          <w:rStyle w:val="Accentuation"/>
          <w:rFonts w:cstheme="minorBidi"/>
          <w:sz w:val="16"/>
          <w:szCs w:val="16"/>
        </w:rPr>
      </w:pPr>
    </w:p>
    <w:p w:rsidR="00735D4C" w:rsidRPr="0030065A" w:rsidRDefault="00735D4C" w:rsidP="00EC0DAA">
      <w:pPr>
        <w:pStyle w:val="Sansinterligne"/>
        <w:rPr>
          <w:b/>
          <w:i/>
          <w:sz w:val="30"/>
          <w:szCs w:val="30"/>
          <w:u w:val="single"/>
        </w:rPr>
      </w:pPr>
      <w:r w:rsidRPr="0030065A">
        <w:rPr>
          <w:b/>
          <w:i/>
          <w:sz w:val="30"/>
          <w:szCs w:val="30"/>
          <w:u w:val="single"/>
        </w:rPr>
        <w:t>Expérience Professionnelle et Stages :</w:t>
      </w:r>
    </w:p>
    <w:p w:rsidR="00C910BC" w:rsidRDefault="008D421F" w:rsidP="008D421F">
      <w:pPr>
        <w:pStyle w:val="Sansinterligne"/>
        <w:numPr>
          <w:ilvl w:val="0"/>
          <w:numId w:val="15"/>
        </w:numPr>
        <w:jc w:val="both"/>
        <w:rPr>
          <w:rStyle w:val="Accentuation"/>
          <w:rFonts w:cstheme="minorBidi"/>
          <w:sz w:val="24"/>
          <w:szCs w:val="24"/>
        </w:rPr>
      </w:pPr>
      <w:r w:rsidRPr="00C910BC">
        <w:rPr>
          <w:rStyle w:val="Accentuation"/>
          <w:rFonts w:cstheme="minorBidi"/>
          <w:sz w:val="24"/>
          <w:szCs w:val="24"/>
        </w:rPr>
        <w:t>2010-2011 (année scolaire) : enseignement au sein d’un établissement privé</w:t>
      </w:r>
      <w:r w:rsidR="00C910BC">
        <w:rPr>
          <w:rStyle w:val="Accentuation"/>
          <w:rFonts w:cstheme="minorBidi"/>
          <w:sz w:val="24"/>
          <w:szCs w:val="24"/>
        </w:rPr>
        <w:t>.</w:t>
      </w:r>
    </w:p>
    <w:p w:rsidR="00735D4C" w:rsidRPr="00C910BC" w:rsidRDefault="00EB04BA" w:rsidP="008D421F">
      <w:pPr>
        <w:pStyle w:val="Sansinterligne"/>
        <w:numPr>
          <w:ilvl w:val="0"/>
          <w:numId w:val="15"/>
        </w:numPr>
        <w:jc w:val="both"/>
        <w:rPr>
          <w:rStyle w:val="Accentuation"/>
          <w:rFonts w:cstheme="minorBidi"/>
          <w:sz w:val="24"/>
          <w:szCs w:val="24"/>
        </w:rPr>
      </w:pPr>
      <w:r w:rsidRPr="00C910BC">
        <w:rPr>
          <w:rStyle w:val="Accentuation"/>
          <w:rFonts w:cstheme="minorBidi"/>
          <w:sz w:val="24"/>
          <w:szCs w:val="24"/>
        </w:rPr>
        <w:t>Été</w:t>
      </w:r>
      <w:r w:rsidR="00735D4C" w:rsidRPr="00C910BC">
        <w:rPr>
          <w:rStyle w:val="Accentuation"/>
          <w:rFonts w:cstheme="minorBidi"/>
          <w:sz w:val="24"/>
          <w:szCs w:val="24"/>
        </w:rPr>
        <w:t xml:space="preserve"> 200</w:t>
      </w:r>
      <w:r w:rsidR="008D421F" w:rsidRPr="00C910BC">
        <w:rPr>
          <w:rStyle w:val="Accentuation"/>
          <w:rFonts w:cstheme="minorBidi"/>
          <w:sz w:val="24"/>
          <w:szCs w:val="24"/>
        </w:rPr>
        <w:t>9</w:t>
      </w:r>
      <w:r w:rsidR="00735D4C" w:rsidRPr="00C910BC">
        <w:rPr>
          <w:rStyle w:val="Accentuation"/>
          <w:rFonts w:cstheme="minorBidi"/>
          <w:sz w:val="24"/>
          <w:szCs w:val="24"/>
        </w:rPr>
        <w:t> : Stage à la Société Tunisienne de Lubrifiants (SOTULUB), société spécialisée dans la régénération des huiles usagées et la production de graisses à Bizerte</w:t>
      </w:r>
    </w:p>
    <w:p w:rsidR="00735D4C" w:rsidRPr="00556C2A" w:rsidRDefault="00EB04BA" w:rsidP="008D421F">
      <w:pPr>
        <w:pStyle w:val="Sansinterligne"/>
        <w:numPr>
          <w:ilvl w:val="0"/>
          <w:numId w:val="15"/>
        </w:numPr>
        <w:jc w:val="both"/>
        <w:rPr>
          <w:rStyle w:val="Accentuation"/>
          <w:rFonts w:cstheme="minorBidi"/>
          <w:sz w:val="24"/>
          <w:szCs w:val="24"/>
        </w:rPr>
      </w:pPr>
      <w:r w:rsidRPr="00556C2A">
        <w:rPr>
          <w:rStyle w:val="Accentuation"/>
          <w:rFonts w:cstheme="minorBidi"/>
          <w:sz w:val="24"/>
          <w:szCs w:val="24"/>
        </w:rPr>
        <w:t>Été</w:t>
      </w:r>
      <w:r w:rsidR="005141D8">
        <w:rPr>
          <w:rStyle w:val="Accentuation"/>
          <w:rFonts w:cstheme="minorBidi"/>
          <w:sz w:val="24"/>
          <w:szCs w:val="24"/>
        </w:rPr>
        <w:t xml:space="preserve"> 2008 </w:t>
      </w:r>
      <w:r w:rsidR="00395366">
        <w:rPr>
          <w:rStyle w:val="Accentuation"/>
          <w:rFonts w:cstheme="minorBidi"/>
          <w:sz w:val="24"/>
          <w:szCs w:val="24"/>
        </w:rPr>
        <w:t>:</w:t>
      </w:r>
      <w:r w:rsidR="00395366" w:rsidRPr="00556C2A">
        <w:rPr>
          <w:rStyle w:val="Accentuation"/>
          <w:rFonts w:cstheme="minorBidi"/>
          <w:sz w:val="24"/>
          <w:szCs w:val="24"/>
        </w:rPr>
        <w:t xml:space="preserve"> Stage</w:t>
      </w:r>
      <w:r w:rsidR="00735D4C" w:rsidRPr="00556C2A">
        <w:rPr>
          <w:rStyle w:val="Accentuation"/>
          <w:rFonts w:cstheme="minorBidi"/>
          <w:sz w:val="24"/>
          <w:szCs w:val="24"/>
        </w:rPr>
        <w:t xml:space="preserve"> à la Société Tunisienne de Lubrifiants (SOTULUB)</w:t>
      </w:r>
    </w:p>
    <w:p w:rsidR="00735D4C" w:rsidRDefault="00EB04BA" w:rsidP="008D421F">
      <w:pPr>
        <w:pStyle w:val="Sansinterligne"/>
        <w:numPr>
          <w:ilvl w:val="0"/>
          <w:numId w:val="15"/>
        </w:numPr>
        <w:jc w:val="both"/>
        <w:rPr>
          <w:rStyle w:val="Accentuation"/>
          <w:rFonts w:cstheme="minorBidi"/>
          <w:sz w:val="24"/>
          <w:szCs w:val="24"/>
        </w:rPr>
      </w:pPr>
      <w:r w:rsidRPr="00556C2A">
        <w:rPr>
          <w:rStyle w:val="Accentuation"/>
          <w:rFonts w:cstheme="minorBidi"/>
          <w:sz w:val="24"/>
          <w:szCs w:val="24"/>
        </w:rPr>
        <w:t>Été</w:t>
      </w:r>
      <w:r w:rsidR="00735D4C" w:rsidRPr="00556C2A">
        <w:rPr>
          <w:rStyle w:val="Accentuation"/>
          <w:rFonts w:cstheme="minorBidi"/>
          <w:sz w:val="24"/>
          <w:szCs w:val="24"/>
        </w:rPr>
        <w:t xml:space="preserve"> 200</w:t>
      </w:r>
      <w:r w:rsidR="008D421F">
        <w:rPr>
          <w:rStyle w:val="Accentuation"/>
          <w:rFonts w:cstheme="minorBidi"/>
          <w:sz w:val="24"/>
          <w:szCs w:val="24"/>
        </w:rPr>
        <w:t>7</w:t>
      </w:r>
      <w:r w:rsidR="00735D4C" w:rsidRPr="00556C2A">
        <w:rPr>
          <w:rStyle w:val="Accentuation"/>
          <w:rFonts w:cstheme="minorBidi"/>
          <w:sz w:val="24"/>
          <w:szCs w:val="24"/>
        </w:rPr>
        <w:t>: Stage à la Société Tunisienne de Lubrifiants (SOTULUB)</w:t>
      </w:r>
    </w:p>
    <w:p w:rsidR="005141D8" w:rsidRPr="0030065A" w:rsidRDefault="005141D8" w:rsidP="005141D8">
      <w:pPr>
        <w:pStyle w:val="Sansinterligne"/>
        <w:ind w:left="360"/>
        <w:rPr>
          <w:rStyle w:val="Accentuation"/>
          <w:rFonts w:cstheme="minorBidi"/>
          <w:sz w:val="16"/>
          <w:szCs w:val="16"/>
        </w:rPr>
      </w:pPr>
    </w:p>
    <w:p w:rsidR="00EB04BA" w:rsidRPr="0030065A" w:rsidRDefault="00735D4C" w:rsidP="005141D8">
      <w:pPr>
        <w:pStyle w:val="Sansinterligne"/>
        <w:rPr>
          <w:i/>
          <w:sz w:val="30"/>
          <w:szCs w:val="30"/>
          <w:u w:val="single"/>
        </w:rPr>
      </w:pPr>
      <w:r w:rsidRPr="0030065A">
        <w:rPr>
          <w:b/>
          <w:i/>
          <w:sz w:val="30"/>
          <w:szCs w:val="30"/>
          <w:u w:val="single"/>
        </w:rPr>
        <w:t>Langues Ma</w:t>
      </w:r>
      <w:r w:rsidR="005141D8" w:rsidRPr="0030065A">
        <w:rPr>
          <w:b/>
          <w:i/>
          <w:sz w:val="30"/>
          <w:szCs w:val="30"/>
          <w:u w:val="single"/>
        </w:rPr>
        <w:t>î</w:t>
      </w:r>
      <w:r w:rsidRPr="0030065A">
        <w:rPr>
          <w:b/>
          <w:i/>
          <w:sz w:val="30"/>
          <w:szCs w:val="30"/>
          <w:u w:val="single"/>
        </w:rPr>
        <w:t>trisées</w:t>
      </w:r>
      <w:r w:rsidRPr="0030065A">
        <w:rPr>
          <w:i/>
          <w:sz w:val="30"/>
          <w:szCs w:val="30"/>
          <w:u w:val="single"/>
        </w:rPr>
        <w:t> </w:t>
      </w:r>
      <w:r w:rsidRPr="0030065A">
        <w:rPr>
          <w:b/>
          <w:i/>
          <w:sz w:val="30"/>
          <w:szCs w:val="30"/>
          <w:u w:val="single"/>
        </w:rPr>
        <w:t>:</w:t>
      </w:r>
    </w:p>
    <w:p w:rsidR="00735D4C" w:rsidRPr="00390D23" w:rsidRDefault="00735D4C" w:rsidP="0078379A">
      <w:pPr>
        <w:pStyle w:val="Sansinterligne"/>
        <w:numPr>
          <w:ilvl w:val="0"/>
          <w:numId w:val="13"/>
        </w:numPr>
        <w:jc w:val="both"/>
        <w:rPr>
          <w:rStyle w:val="Accentuation"/>
          <w:rFonts w:cstheme="minorBidi"/>
          <w:sz w:val="24"/>
          <w:szCs w:val="24"/>
        </w:rPr>
      </w:pPr>
      <w:r w:rsidRPr="00390D23">
        <w:rPr>
          <w:rStyle w:val="Accentuation"/>
          <w:rFonts w:cstheme="minorBidi"/>
          <w:sz w:val="24"/>
          <w:szCs w:val="24"/>
        </w:rPr>
        <w:t>Arabe : Parlé, lu et écrit</w:t>
      </w:r>
    </w:p>
    <w:p w:rsidR="00735D4C" w:rsidRPr="00390D23" w:rsidRDefault="00735D4C" w:rsidP="0078379A">
      <w:pPr>
        <w:pStyle w:val="Sansinterligne"/>
        <w:numPr>
          <w:ilvl w:val="0"/>
          <w:numId w:val="13"/>
        </w:numPr>
        <w:jc w:val="both"/>
        <w:rPr>
          <w:rStyle w:val="Accentuation"/>
          <w:rFonts w:cstheme="minorBidi"/>
          <w:sz w:val="24"/>
          <w:szCs w:val="24"/>
        </w:rPr>
      </w:pPr>
      <w:r w:rsidRPr="00390D23">
        <w:rPr>
          <w:rStyle w:val="Accentuation"/>
          <w:rFonts w:cstheme="minorBidi"/>
          <w:sz w:val="24"/>
          <w:szCs w:val="24"/>
        </w:rPr>
        <w:t>Français : Parlé, lu et écrit.</w:t>
      </w:r>
    </w:p>
    <w:p w:rsidR="00735D4C" w:rsidRDefault="00735D4C" w:rsidP="0078379A">
      <w:pPr>
        <w:pStyle w:val="Sansinterligne"/>
        <w:numPr>
          <w:ilvl w:val="0"/>
          <w:numId w:val="13"/>
        </w:numPr>
        <w:jc w:val="both"/>
        <w:rPr>
          <w:rStyle w:val="Accentuation"/>
          <w:rFonts w:cstheme="minorBidi"/>
          <w:sz w:val="24"/>
          <w:szCs w:val="24"/>
        </w:rPr>
      </w:pPr>
      <w:r w:rsidRPr="00390D23">
        <w:rPr>
          <w:rStyle w:val="Accentuation"/>
          <w:rFonts w:cstheme="minorBidi"/>
          <w:sz w:val="24"/>
          <w:szCs w:val="24"/>
        </w:rPr>
        <w:t>Anglais : Parlé, lu et écrit.</w:t>
      </w:r>
    </w:p>
    <w:p w:rsidR="005141D8" w:rsidRPr="0030065A" w:rsidRDefault="005141D8" w:rsidP="005141D8">
      <w:pPr>
        <w:pStyle w:val="Sansinterligne"/>
        <w:ind w:left="720"/>
        <w:rPr>
          <w:rStyle w:val="Accentuation"/>
          <w:rFonts w:cstheme="minorBidi"/>
          <w:sz w:val="16"/>
          <w:szCs w:val="16"/>
        </w:rPr>
      </w:pPr>
    </w:p>
    <w:p w:rsidR="00EB04BA" w:rsidRPr="0030065A" w:rsidRDefault="00735D4C" w:rsidP="00555309">
      <w:pPr>
        <w:pStyle w:val="Sansinterligne"/>
        <w:rPr>
          <w:sz w:val="16"/>
          <w:szCs w:val="16"/>
        </w:rPr>
      </w:pPr>
      <w:r w:rsidRPr="0030065A">
        <w:rPr>
          <w:b/>
          <w:i/>
          <w:sz w:val="30"/>
          <w:szCs w:val="30"/>
          <w:u w:val="single"/>
        </w:rPr>
        <w:t>Domaines de Compétence:</w:t>
      </w:r>
      <w:r w:rsidR="00720408" w:rsidRPr="00EC0DAA">
        <w:rPr>
          <w:b/>
          <w:i/>
        </w:rPr>
        <w:t xml:space="preserve"> </w:t>
      </w:r>
    </w:p>
    <w:p w:rsidR="00390D23" w:rsidRPr="0030065A" w:rsidRDefault="00EB04BA" w:rsidP="004550E6">
      <w:pPr>
        <w:pStyle w:val="Sansinterligne"/>
        <w:numPr>
          <w:ilvl w:val="0"/>
          <w:numId w:val="14"/>
        </w:numPr>
        <w:rPr>
          <w:i/>
          <w:iCs/>
          <w:sz w:val="26"/>
          <w:szCs w:val="26"/>
        </w:rPr>
      </w:pPr>
      <w:r w:rsidRPr="0030065A">
        <w:rPr>
          <w:b/>
          <w:i/>
          <w:sz w:val="26"/>
          <w:szCs w:val="26"/>
        </w:rPr>
        <w:t>chimie industrielle:</w:t>
      </w:r>
      <w:r w:rsidRPr="0030065A">
        <w:rPr>
          <w:sz w:val="26"/>
          <w:szCs w:val="26"/>
        </w:rPr>
        <w:t xml:space="preserve"> </w:t>
      </w:r>
    </w:p>
    <w:p w:rsidR="00EB04BA" w:rsidRDefault="00EB04BA" w:rsidP="0078379A">
      <w:pPr>
        <w:pStyle w:val="Sansinterligne"/>
        <w:ind w:left="720"/>
        <w:jc w:val="both"/>
        <w:rPr>
          <w:rStyle w:val="Accentuation"/>
          <w:rFonts w:cstheme="minorBidi"/>
          <w:sz w:val="24"/>
          <w:szCs w:val="24"/>
        </w:rPr>
      </w:pPr>
      <w:r w:rsidRPr="00390D23">
        <w:rPr>
          <w:rStyle w:val="Accentuation"/>
          <w:rFonts w:cstheme="minorBidi"/>
          <w:sz w:val="24"/>
          <w:szCs w:val="24"/>
        </w:rPr>
        <w:t>dosage de l'acide phosphorique et sulfuri</w:t>
      </w:r>
      <w:r w:rsidR="005141D8">
        <w:rPr>
          <w:rStyle w:val="Accentuation"/>
          <w:rFonts w:cstheme="minorBidi"/>
          <w:sz w:val="24"/>
          <w:szCs w:val="24"/>
        </w:rPr>
        <w:t>que dans les milieux aqueux et n</w:t>
      </w:r>
      <w:r w:rsidRPr="00390D23">
        <w:rPr>
          <w:rStyle w:val="Accentuation"/>
          <w:rFonts w:cstheme="minorBidi"/>
          <w:sz w:val="24"/>
          <w:szCs w:val="24"/>
        </w:rPr>
        <w:t>on aqueux,</w:t>
      </w:r>
      <w:r w:rsidR="00395366">
        <w:rPr>
          <w:rStyle w:val="Accentuation"/>
          <w:rFonts w:cstheme="minorBidi"/>
          <w:sz w:val="24"/>
          <w:szCs w:val="24"/>
        </w:rPr>
        <w:t xml:space="preserve"> traitement des eaux, matériaux </w:t>
      </w:r>
      <w:r w:rsidRPr="00390D23">
        <w:rPr>
          <w:rStyle w:val="Accentuation"/>
          <w:rFonts w:cstheme="minorBidi"/>
          <w:sz w:val="24"/>
          <w:szCs w:val="24"/>
        </w:rPr>
        <w:t xml:space="preserve"> magnétiques, le ciment portland: m</w:t>
      </w:r>
      <w:r w:rsidR="005141D8">
        <w:rPr>
          <w:rStyle w:val="Accentuation"/>
          <w:rFonts w:cstheme="minorBidi"/>
          <w:sz w:val="24"/>
          <w:szCs w:val="24"/>
        </w:rPr>
        <w:t>atière première, produit obtenu</w:t>
      </w:r>
      <w:r w:rsidRPr="00390D23">
        <w:rPr>
          <w:rStyle w:val="Accentuation"/>
          <w:rFonts w:cstheme="minorBidi"/>
          <w:sz w:val="24"/>
          <w:szCs w:val="24"/>
        </w:rPr>
        <w:t>s en fonction de la variation de la température de cuisson et réaction ciment-eau en fonction d</w:t>
      </w:r>
      <w:r w:rsidR="005141D8">
        <w:rPr>
          <w:rStyle w:val="Accentuation"/>
          <w:rFonts w:cstheme="minorBidi"/>
          <w:sz w:val="24"/>
          <w:szCs w:val="24"/>
        </w:rPr>
        <w:t>u</w:t>
      </w:r>
      <w:r w:rsidRPr="00390D23">
        <w:rPr>
          <w:rStyle w:val="Accentuation"/>
          <w:rFonts w:cstheme="minorBidi"/>
          <w:sz w:val="24"/>
          <w:szCs w:val="24"/>
        </w:rPr>
        <w:t xml:space="preserve"> temps; les différents types de verres</w:t>
      </w:r>
      <w:r w:rsidR="005141D8">
        <w:rPr>
          <w:rStyle w:val="Accentuation"/>
          <w:rFonts w:cstheme="minorBidi"/>
          <w:sz w:val="24"/>
          <w:szCs w:val="24"/>
        </w:rPr>
        <w:t xml:space="preserve"> </w:t>
      </w:r>
      <w:r w:rsidRPr="00390D23">
        <w:rPr>
          <w:rStyle w:val="Accentuation"/>
          <w:rFonts w:cstheme="minorBidi"/>
          <w:sz w:val="24"/>
          <w:szCs w:val="24"/>
        </w:rPr>
        <w:t>:</w:t>
      </w:r>
      <w:r w:rsidR="005141D8" w:rsidRPr="00390D23">
        <w:rPr>
          <w:rStyle w:val="Accentuation"/>
          <w:rFonts w:cstheme="minorBidi"/>
          <w:sz w:val="24"/>
          <w:szCs w:val="24"/>
        </w:rPr>
        <w:t>matières</w:t>
      </w:r>
      <w:r w:rsidRPr="00390D23">
        <w:rPr>
          <w:rStyle w:val="Accentuation"/>
          <w:rFonts w:cstheme="minorBidi"/>
          <w:sz w:val="24"/>
          <w:szCs w:val="24"/>
        </w:rPr>
        <w:t xml:space="preserve"> premières, fabrication et propriétés; le céramique: matières premières et proc</w:t>
      </w:r>
      <w:r w:rsidR="005141D8">
        <w:rPr>
          <w:rStyle w:val="Accentuation"/>
          <w:rFonts w:cstheme="minorBidi"/>
          <w:sz w:val="24"/>
          <w:szCs w:val="24"/>
        </w:rPr>
        <w:t>é</w:t>
      </w:r>
      <w:r w:rsidRPr="00390D23">
        <w:rPr>
          <w:rStyle w:val="Accentuation"/>
          <w:rFonts w:cstheme="minorBidi"/>
          <w:sz w:val="24"/>
          <w:szCs w:val="24"/>
        </w:rPr>
        <w:t>d</w:t>
      </w:r>
      <w:r w:rsidR="005141D8">
        <w:rPr>
          <w:rStyle w:val="Accentuation"/>
          <w:rFonts w:cstheme="minorBidi"/>
          <w:sz w:val="24"/>
          <w:szCs w:val="24"/>
        </w:rPr>
        <w:t>és</w:t>
      </w:r>
      <w:r w:rsidRPr="00390D23">
        <w:rPr>
          <w:rStyle w:val="Accentuation"/>
          <w:rFonts w:cstheme="minorBidi"/>
          <w:sz w:val="24"/>
          <w:szCs w:val="24"/>
        </w:rPr>
        <w:t xml:space="preserve"> de production; métallurgies et alliages(les aciers alliés et les aciers et non alliés :métaux de constitution,</w:t>
      </w:r>
      <w:r w:rsidR="005141D8">
        <w:rPr>
          <w:rStyle w:val="Accentuation"/>
          <w:rFonts w:cstheme="minorBidi"/>
          <w:sz w:val="24"/>
          <w:szCs w:val="24"/>
        </w:rPr>
        <w:t xml:space="preserve"> </w:t>
      </w:r>
      <w:r w:rsidRPr="00390D23">
        <w:rPr>
          <w:rStyle w:val="Accentuation"/>
          <w:rFonts w:cstheme="minorBidi"/>
          <w:sz w:val="24"/>
          <w:szCs w:val="24"/>
        </w:rPr>
        <w:t>proportion</w:t>
      </w:r>
      <w:r w:rsidR="005141D8">
        <w:rPr>
          <w:rStyle w:val="Accentuation"/>
          <w:rFonts w:cstheme="minorBidi"/>
          <w:sz w:val="24"/>
          <w:szCs w:val="24"/>
        </w:rPr>
        <w:t>s</w:t>
      </w:r>
      <w:r w:rsidRPr="00390D23">
        <w:rPr>
          <w:rStyle w:val="Accentuation"/>
          <w:rFonts w:cstheme="minorBidi"/>
          <w:sz w:val="24"/>
          <w:szCs w:val="24"/>
        </w:rPr>
        <w:t xml:space="preserve"> et proc</w:t>
      </w:r>
      <w:r w:rsidR="005141D8">
        <w:rPr>
          <w:rStyle w:val="Accentuation"/>
          <w:rFonts w:cstheme="minorBidi"/>
          <w:sz w:val="24"/>
          <w:szCs w:val="24"/>
        </w:rPr>
        <w:t>é</w:t>
      </w:r>
      <w:r w:rsidRPr="00390D23">
        <w:rPr>
          <w:rStyle w:val="Accentuation"/>
          <w:rFonts w:cstheme="minorBidi"/>
          <w:sz w:val="24"/>
          <w:szCs w:val="24"/>
        </w:rPr>
        <w:t>d</w:t>
      </w:r>
      <w:r w:rsidR="005141D8">
        <w:rPr>
          <w:rStyle w:val="Accentuation"/>
          <w:rFonts w:cstheme="minorBidi"/>
          <w:sz w:val="24"/>
          <w:szCs w:val="24"/>
        </w:rPr>
        <w:t>é</w:t>
      </w:r>
      <w:r w:rsidRPr="00390D23">
        <w:rPr>
          <w:rStyle w:val="Accentuation"/>
          <w:rFonts w:cstheme="minorBidi"/>
          <w:sz w:val="24"/>
          <w:szCs w:val="24"/>
        </w:rPr>
        <w:t>s et technique</w:t>
      </w:r>
      <w:r w:rsidR="005141D8">
        <w:rPr>
          <w:rStyle w:val="Accentuation"/>
          <w:rFonts w:cstheme="minorBidi"/>
          <w:sz w:val="24"/>
          <w:szCs w:val="24"/>
        </w:rPr>
        <w:t>s</w:t>
      </w:r>
      <w:r w:rsidRPr="00390D23">
        <w:rPr>
          <w:rStyle w:val="Accentuation"/>
          <w:rFonts w:cstheme="minorBidi"/>
          <w:sz w:val="24"/>
          <w:szCs w:val="24"/>
        </w:rPr>
        <w:t xml:space="preserve"> de production et élaboration)</w:t>
      </w:r>
    </w:p>
    <w:p w:rsidR="00555309" w:rsidRPr="00390D23" w:rsidRDefault="00555309" w:rsidP="0078379A">
      <w:pPr>
        <w:pStyle w:val="Sansinterligne"/>
        <w:ind w:left="720"/>
        <w:jc w:val="both"/>
        <w:rPr>
          <w:rStyle w:val="Accentuation"/>
          <w:rFonts w:cstheme="minorBidi"/>
          <w:sz w:val="24"/>
          <w:szCs w:val="24"/>
        </w:rPr>
      </w:pPr>
    </w:p>
    <w:p w:rsidR="00555309" w:rsidRDefault="00EB04BA" w:rsidP="00555309">
      <w:pPr>
        <w:pStyle w:val="Sansinterligne"/>
        <w:numPr>
          <w:ilvl w:val="0"/>
          <w:numId w:val="14"/>
        </w:numPr>
        <w:jc w:val="both"/>
        <w:rPr>
          <w:sz w:val="28"/>
          <w:szCs w:val="28"/>
        </w:rPr>
      </w:pPr>
      <w:r w:rsidRPr="00555309">
        <w:rPr>
          <w:b/>
          <w:i/>
          <w:sz w:val="26"/>
          <w:szCs w:val="26"/>
        </w:rPr>
        <w:lastRenderedPageBreak/>
        <w:t>chimie organique</w:t>
      </w:r>
      <w:r w:rsidR="00555309" w:rsidRPr="00555309">
        <w:rPr>
          <w:sz w:val="28"/>
          <w:szCs w:val="28"/>
        </w:rPr>
        <w:t>:</w:t>
      </w:r>
    </w:p>
    <w:p w:rsidR="005141D8" w:rsidRPr="00555309" w:rsidRDefault="005141D8" w:rsidP="00555309">
      <w:pPr>
        <w:pStyle w:val="Sansinterligne"/>
        <w:ind w:left="720"/>
        <w:jc w:val="both"/>
        <w:rPr>
          <w:sz w:val="28"/>
          <w:szCs w:val="28"/>
        </w:rPr>
      </w:pPr>
      <w:r w:rsidRPr="00555309">
        <w:rPr>
          <w:rStyle w:val="Accentuation"/>
          <w:rFonts w:cstheme="minorBidi"/>
          <w:sz w:val="24"/>
          <w:szCs w:val="24"/>
        </w:rPr>
        <w:t>Mécanisme</w:t>
      </w:r>
      <w:r w:rsidR="00EB04BA" w:rsidRPr="00555309">
        <w:rPr>
          <w:rStyle w:val="Accentuation"/>
          <w:rFonts w:cstheme="minorBidi"/>
          <w:sz w:val="24"/>
          <w:szCs w:val="24"/>
        </w:rPr>
        <w:t xml:space="preserve"> des réactions chimiques, configuration et conformation des molécules, </w:t>
      </w:r>
      <w:r w:rsidR="00720408" w:rsidRPr="00555309">
        <w:rPr>
          <w:rStyle w:val="Accentuation"/>
          <w:rFonts w:cstheme="minorBidi"/>
          <w:sz w:val="24"/>
          <w:szCs w:val="24"/>
        </w:rPr>
        <w:t>polymérisation</w:t>
      </w:r>
      <w:r w:rsidR="00EB04BA" w:rsidRPr="00555309">
        <w:rPr>
          <w:rStyle w:val="Accentuation"/>
          <w:rFonts w:cstheme="minorBidi"/>
          <w:sz w:val="24"/>
          <w:szCs w:val="24"/>
        </w:rPr>
        <w:t xml:space="preserve"> et </w:t>
      </w:r>
      <w:r w:rsidR="00720408" w:rsidRPr="00555309">
        <w:rPr>
          <w:rStyle w:val="Accentuation"/>
          <w:rFonts w:cstheme="minorBidi"/>
          <w:sz w:val="24"/>
          <w:szCs w:val="24"/>
        </w:rPr>
        <w:t>hétérocycles (</w:t>
      </w:r>
      <w:r w:rsidR="00EB04BA" w:rsidRPr="00555309">
        <w:rPr>
          <w:rStyle w:val="Accentuation"/>
          <w:rFonts w:cstheme="minorBidi"/>
          <w:sz w:val="24"/>
          <w:szCs w:val="24"/>
        </w:rPr>
        <w:t xml:space="preserve">production de certains </w:t>
      </w:r>
      <w:r w:rsidR="00720408" w:rsidRPr="00555309">
        <w:rPr>
          <w:rStyle w:val="Accentuation"/>
          <w:rFonts w:cstheme="minorBidi"/>
          <w:sz w:val="24"/>
          <w:szCs w:val="24"/>
        </w:rPr>
        <w:t>matériaux</w:t>
      </w:r>
      <w:r w:rsidR="00EB04BA" w:rsidRPr="00555309">
        <w:rPr>
          <w:rStyle w:val="Accentuation"/>
          <w:rFonts w:cstheme="minorBidi"/>
          <w:sz w:val="24"/>
          <w:szCs w:val="24"/>
        </w:rPr>
        <w:t xml:space="preserve"> ex</w:t>
      </w:r>
      <w:r w:rsidR="00720408" w:rsidRPr="00555309">
        <w:rPr>
          <w:rStyle w:val="Accentuation"/>
          <w:rFonts w:cstheme="minorBidi"/>
          <w:sz w:val="24"/>
          <w:szCs w:val="24"/>
        </w:rPr>
        <w:t>em</w:t>
      </w:r>
      <w:r w:rsidR="00EB04BA" w:rsidRPr="00555309">
        <w:rPr>
          <w:rStyle w:val="Accentuation"/>
          <w:rFonts w:cstheme="minorBidi"/>
          <w:sz w:val="24"/>
          <w:szCs w:val="24"/>
        </w:rPr>
        <w:t xml:space="preserve">ple le </w:t>
      </w:r>
      <w:r w:rsidR="00720408" w:rsidRPr="00555309">
        <w:rPr>
          <w:rStyle w:val="Accentuation"/>
          <w:rFonts w:cstheme="minorBidi"/>
          <w:sz w:val="24"/>
          <w:szCs w:val="24"/>
        </w:rPr>
        <w:t>polystyrène, la</w:t>
      </w:r>
      <w:r w:rsidR="00EB04BA" w:rsidRPr="00555309">
        <w:rPr>
          <w:rStyle w:val="Accentuation"/>
          <w:rFonts w:cstheme="minorBidi"/>
          <w:sz w:val="24"/>
          <w:szCs w:val="24"/>
        </w:rPr>
        <w:t xml:space="preserve"> </w:t>
      </w:r>
      <w:r w:rsidR="00720408" w:rsidRPr="00555309">
        <w:rPr>
          <w:rStyle w:val="Accentuation"/>
          <w:rFonts w:cstheme="minorBidi"/>
          <w:sz w:val="24"/>
          <w:szCs w:val="24"/>
        </w:rPr>
        <w:t>résine, le</w:t>
      </w:r>
      <w:r w:rsidR="00EB04BA" w:rsidRPr="00555309">
        <w:rPr>
          <w:rStyle w:val="Accentuation"/>
          <w:rFonts w:cstheme="minorBidi"/>
          <w:sz w:val="24"/>
          <w:szCs w:val="24"/>
        </w:rPr>
        <w:t xml:space="preserve"> </w:t>
      </w:r>
      <w:r w:rsidR="00720408" w:rsidRPr="00555309">
        <w:rPr>
          <w:rStyle w:val="Accentuation"/>
          <w:rFonts w:cstheme="minorBidi"/>
          <w:sz w:val="24"/>
          <w:szCs w:val="24"/>
        </w:rPr>
        <w:t>pvc,</w:t>
      </w:r>
      <w:r w:rsidRPr="00555309">
        <w:rPr>
          <w:rStyle w:val="Accentuation"/>
          <w:rFonts w:cstheme="minorBidi"/>
          <w:sz w:val="24"/>
          <w:szCs w:val="24"/>
        </w:rPr>
        <w:t xml:space="preserve"> les mousses souples et rigide</w:t>
      </w:r>
      <w:r w:rsidR="0078379A" w:rsidRPr="00555309">
        <w:rPr>
          <w:rStyle w:val="Accentuation"/>
          <w:rFonts w:cstheme="minorBidi"/>
          <w:sz w:val="24"/>
          <w:szCs w:val="24"/>
        </w:rPr>
        <w:t>s</w:t>
      </w:r>
      <w:r w:rsidRPr="00555309">
        <w:rPr>
          <w:rStyle w:val="Accentuation"/>
          <w:rFonts w:cstheme="minorBidi"/>
          <w:sz w:val="24"/>
          <w:szCs w:val="24"/>
        </w:rPr>
        <w:t>),</w:t>
      </w:r>
      <w:r w:rsidR="0078379A" w:rsidRPr="00555309">
        <w:rPr>
          <w:rStyle w:val="Accentuation"/>
          <w:rFonts w:cstheme="minorBidi"/>
          <w:sz w:val="24"/>
          <w:szCs w:val="24"/>
        </w:rPr>
        <w:t xml:space="preserve"> </w:t>
      </w:r>
      <w:r w:rsidR="00EB04BA" w:rsidRPr="00555309">
        <w:rPr>
          <w:rStyle w:val="Accentuation"/>
          <w:rFonts w:cstheme="minorBidi"/>
          <w:sz w:val="24"/>
          <w:szCs w:val="24"/>
        </w:rPr>
        <w:t>purification d'un composé organique</w:t>
      </w:r>
      <w:r w:rsidRPr="00555309">
        <w:rPr>
          <w:rStyle w:val="Accentuation"/>
          <w:rFonts w:cstheme="minorBidi"/>
          <w:sz w:val="24"/>
          <w:szCs w:val="24"/>
        </w:rPr>
        <w:t>.</w:t>
      </w:r>
    </w:p>
    <w:p w:rsidR="005141D8" w:rsidRPr="0030065A" w:rsidRDefault="00EB04BA" w:rsidP="00390D23">
      <w:pPr>
        <w:pStyle w:val="Sansinterligne"/>
        <w:numPr>
          <w:ilvl w:val="0"/>
          <w:numId w:val="14"/>
        </w:numPr>
        <w:rPr>
          <w:sz w:val="26"/>
          <w:szCs w:val="26"/>
        </w:rPr>
      </w:pPr>
      <w:r w:rsidRPr="0030065A">
        <w:rPr>
          <w:b/>
          <w:i/>
          <w:sz w:val="26"/>
          <w:szCs w:val="26"/>
        </w:rPr>
        <w:t xml:space="preserve">chimie </w:t>
      </w:r>
      <w:r w:rsidR="00720408" w:rsidRPr="0030065A">
        <w:rPr>
          <w:b/>
          <w:i/>
          <w:sz w:val="26"/>
          <w:szCs w:val="26"/>
        </w:rPr>
        <w:t>minérale</w:t>
      </w:r>
      <w:r w:rsidRPr="0030065A">
        <w:rPr>
          <w:sz w:val="26"/>
          <w:szCs w:val="26"/>
        </w:rPr>
        <w:t xml:space="preserve">: </w:t>
      </w:r>
    </w:p>
    <w:p w:rsidR="005141D8" w:rsidRDefault="005141D8" w:rsidP="0078379A">
      <w:pPr>
        <w:pStyle w:val="Sansinterligne"/>
        <w:ind w:left="720"/>
        <w:jc w:val="both"/>
        <w:rPr>
          <w:rStyle w:val="Accentuation"/>
          <w:rFonts w:cstheme="minorBidi"/>
          <w:i w:val="0"/>
          <w:iCs w:val="0"/>
          <w:sz w:val="28"/>
          <w:szCs w:val="28"/>
        </w:rPr>
      </w:pPr>
      <w:r w:rsidRPr="00390D23">
        <w:rPr>
          <w:rStyle w:val="Accentuation"/>
          <w:rFonts w:cstheme="minorBidi"/>
          <w:sz w:val="24"/>
          <w:szCs w:val="24"/>
        </w:rPr>
        <w:t>Système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cristallin, </w:t>
      </w:r>
      <w:r w:rsidR="00720408" w:rsidRPr="00390D23">
        <w:rPr>
          <w:rStyle w:val="Accentuation"/>
          <w:rFonts w:cstheme="minorBidi"/>
          <w:sz w:val="24"/>
          <w:szCs w:val="24"/>
        </w:rPr>
        <w:t>empilement, détermination</w:t>
      </w:r>
      <w:r>
        <w:rPr>
          <w:rStyle w:val="Accentuation"/>
          <w:rFonts w:cstheme="minorBidi"/>
          <w:sz w:val="24"/>
          <w:szCs w:val="24"/>
        </w:rPr>
        <w:t xml:space="preserve"> de type structurale.</w:t>
      </w:r>
    </w:p>
    <w:p w:rsidR="00390D23" w:rsidRPr="0030065A" w:rsidRDefault="005141D8" w:rsidP="00555309">
      <w:pPr>
        <w:pStyle w:val="Sansinterligne"/>
        <w:ind w:left="720"/>
        <w:jc w:val="both"/>
        <w:rPr>
          <w:sz w:val="16"/>
          <w:szCs w:val="16"/>
        </w:rPr>
      </w:pPr>
      <w:r w:rsidRPr="00390D23">
        <w:rPr>
          <w:rStyle w:val="Accentuation"/>
          <w:rFonts w:cstheme="minorBidi"/>
          <w:sz w:val="24"/>
          <w:szCs w:val="24"/>
        </w:rPr>
        <w:t>Réseau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</w:t>
      </w:r>
      <w:r w:rsidR="00720408" w:rsidRPr="00390D23">
        <w:rPr>
          <w:rStyle w:val="Accentuation"/>
          <w:rFonts w:cstheme="minorBidi"/>
          <w:sz w:val="24"/>
          <w:szCs w:val="24"/>
        </w:rPr>
        <w:t>ponctuel,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</w:t>
      </w:r>
      <w:r w:rsidR="00720408" w:rsidRPr="00390D23">
        <w:rPr>
          <w:rStyle w:val="Accentuation"/>
          <w:rFonts w:cstheme="minorBidi"/>
          <w:sz w:val="24"/>
          <w:szCs w:val="24"/>
        </w:rPr>
        <w:t>réseau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</w:t>
      </w:r>
      <w:r w:rsidR="00720408" w:rsidRPr="00390D23">
        <w:rPr>
          <w:rStyle w:val="Accentuation"/>
          <w:rFonts w:cstheme="minorBidi"/>
          <w:sz w:val="24"/>
          <w:szCs w:val="24"/>
        </w:rPr>
        <w:t>réciproque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, </w:t>
      </w:r>
      <w:r w:rsidR="00720408" w:rsidRPr="00390D23">
        <w:rPr>
          <w:rStyle w:val="Accentuation"/>
          <w:rFonts w:cstheme="minorBidi"/>
          <w:sz w:val="24"/>
          <w:szCs w:val="24"/>
        </w:rPr>
        <w:t>radiocristallographie, géométrie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, nomenclature, </w:t>
      </w:r>
      <w:r w:rsidR="00720408" w:rsidRPr="00390D23">
        <w:rPr>
          <w:rStyle w:val="Accentuation"/>
          <w:rFonts w:cstheme="minorBidi"/>
          <w:sz w:val="24"/>
          <w:szCs w:val="24"/>
        </w:rPr>
        <w:t>isomérie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, nature de liaison </w:t>
      </w:r>
      <w:r w:rsidR="00720408" w:rsidRPr="00390D23">
        <w:rPr>
          <w:rStyle w:val="Accentuation"/>
          <w:rFonts w:cstheme="minorBidi"/>
          <w:sz w:val="24"/>
          <w:szCs w:val="24"/>
        </w:rPr>
        <w:t>métal</w:t>
      </w:r>
      <w:r w:rsidR="00D824B5">
        <w:rPr>
          <w:rStyle w:val="Accentuation"/>
          <w:rFonts w:cstheme="minorBidi"/>
          <w:sz w:val="24"/>
          <w:szCs w:val="24"/>
        </w:rPr>
        <w:t xml:space="preserve"> centrale-ligan M-L dans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un complexe, sites </w:t>
      </w:r>
      <w:r w:rsidR="00720408" w:rsidRPr="00390D23">
        <w:rPr>
          <w:rStyle w:val="Accentuation"/>
          <w:rFonts w:cstheme="minorBidi"/>
          <w:sz w:val="24"/>
          <w:szCs w:val="24"/>
        </w:rPr>
        <w:t>interstitielles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et </w:t>
      </w:r>
      <w:r w:rsidR="00720408" w:rsidRPr="00390D23">
        <w:rPr>
          <w:rStyle w:val="Accentuation"/>
          <w:rFonts w:cstheme="minorBidi"/>
          <w:sz w:val="24"/>
          <w:szCs w:val="24"/>
        </w:rPr>
        <w:t>défauts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, hybridation, </w:t>
      </w:r>
      <w:r w:rsidR="00720408" w:rsidRPr="00390D23">
        <w:rPr>
          <w:rStyle w:val="Accentuation"/>
          <w:rFonts w:cstheme="minorBidi"/>
          <w:sz w:val="24"/>
          <w:szCs w:val="24"/>
        </w:rPr>
        <w:t>énergie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de stabilisation du champ cristallin ESCC</w:t>
      </w:r>
      <w:r w:rsidR="00D824B5">
        <w:rPr>
          <w:rStyle w:val="Accentuation"/>
          <w:rFonts w:cstheme="minorBidi"/>
          <w:sz w:val="24"/>
          <w:szCs w:val="24"/>
        </w:rPr>
        <w:t>.</w:t>
      </w:r>
    </w:p>
    <w:p w:rsidR="00390D23" w:rsidRPr="0030065A" w:rsidRDefault="00720408" w:rsidP="004550E6">
      <w:pPr>
        <w:pStyle w:val="Sansinterligne"/>
        <w:numPr>
          <w:ilvl w:val="0"/>
          <w:numId w:val="14"/>
        </w:numPr>
        <w:rPr>
          <w:sz w:val="26"/>
          <w:szCs w:val="26"/>
        </w:rPr>
      </w:pPr>
      <w:r w:rsidRPr="0030065A">
        <w:rPr>
          <w:b/>
          <w:i/>
          <w:sz w:val="26"/>
          <w:szCs w:val="26"/>
        </w:rPr>
        <w:t>Spectroscopie</w:t>
      </w:r>
      <w:r w:rsidR="00EB04BA" w:rsidRPr="0030065A">
        <w:rPr>
          <w:b/>
          <w:i/>
          <w:sz w:val="26"/>
          <w:szCs w:val="26"/>
        </w:rPr>
        <w:t xml:space="preserve"> interprétation des spectres</w:t>
      </w:r>
      <w:r w:rsidR="00EB04BA" w:rsidRPr="0030065A">
        <w:rPr>
          <w:sz w:val="26"/>
          <w:szCs w:val="26"/>
        </w:rPr>
        <w:t xml:space="preserve">: </w:t>
      </w:r>
    </w:p>
    <w:p w:rsidR="00390D23" w:rsidRPr="0030065A" w:rsidRDefault="00390D23" w:rsidP="00555309">
      <w:pPr>
        <w:pStyle w:val="Sansinterligne"/>
        <w:ind w:left="720" w:firstLine="45"/>
        <w:jc w:val="both"/>
        <w:rPr>
          <w:sz w:val="16"/>
          <w:szCs w:val="16"/>
        </w:rPr>
      </w:pPr>
      <w:r w:rsidRPr="0078379A">
        <w:rPr>
          <w:rStyle w:val="Accentuation"/>
          <w:rFonts w:cstheme="minorBidi"/>
          <w:sz w:val="24"/>
          <w:szCs w:val="24"/>
        </w:rPr>
        <w:t>Infra</w:t>
      </w:r>
      <w:r w:rsidR="00EB04BA" w:rsidRPr="0078379A">
        <w:rPr>
          <w:rStyle w:val="Accentuation"/>
          <w:rFonts w:cstheme="minorBidi"/>
          <w:sz w:val="24"/>
          <w:szCs w:val="24"/>
        </w:rPr>
        <w:t xml:space="preserve"> </w:t>
      </w:r>
      <w:r w:rsidR="00720408" w:rsidRPr="0078379A">
        <w:rPr>
          <w:rStyle w:val="Accentuation"/>
          <w:rFonts w:cstheme="minorBidi"/>
          <w:sz w:val="24"/>
          <w:szCs w:val="24"/>
        </w:rPr>
        <w:t>rouges,</w:t>
      </w:r>
      <w:r w:rsidR="00EB04BA" w:rsidRPr="0078379A">
        <w:rPr>
          <w:rStyle w:val="Accentuation"/>
          <w:rFonts w:cstheme="minorBidi"/>
          <w:sz w:val="24"/>
          <w:szCs w:val="24"/>
        </w:rPr>
        <w:t xml:space="preserve"> </w:t>
      </w:r>
      <w:r w:rsidR="00720408" w:rsidRPr="0078379A">
        <w:rPr>
          <w:rStyle w:val="Accentuation"/>
          <w:rFonts w:cstheme="minorBidi"/>
          <w:sz w:val="24"/>
          <w:szCs w:val="24"/>
        </w:rPr>
        <w:t>UV,</w:t>
      </w:r>
      <w:r w:rsidR="00EB04BA" w:rsidRPr="0078379A">
        <w:rPr>
          <w:rStyle w:val="Accentuation"/>
          <w:rFonts w:cstheme="minorBidi"/>
          <w:sz w:val="24"/>
          <w:szCs w:val="24"/>
        </w:rPr>
        <w:t xml:space="preserve"> spectre de </w:t>
      </w:r>
      <w:r w:rsidR="00720408" w:rsidRPr="0078379A">
        <w:rPr>
          <w:rStyle w:val="Accentuation"/>
          <w:rFonts w:cstheme="minorBidi"/>
          <w:sz w:val="24"/>
          <w:szCs w:val="24"/>
        </w:rPr>
        <w:t>masse, C13, spectre</w:t>
      </w:r>
      <w:r w:rsidR="00EB04BA" w:rsidRPr="0078379A">
        <w:rPr>
          <w:rStyle w:val="Accentuation"/>
          <w:rFonts w:cstheme="minorBidi"/>
          <w:sz w:val="24"/>
          <w:szCs w:val="24"/>
        </w:rPr>
        <w:t xml:space="preserve"> du proton et spectre </w:t>
      </w:r>
      <w:r w:rsidR="00720408" w:rsidRPr="0078379A">
        <w:rPr>
          <w:rStyle w:val="Accentuation"/>
          <w:rFonts w:cstheme="minorBidi"/>
          <w:sz w:val="24"/>
          <w:szCs w:val="24"/>
        </w:rPr>
        <w:t>2D, RMN</w:t>
      </w:r>
      <w:r w:rsidR="00EB04BA" w:rsidRPr="0078379A">
        <w:rPr>
          <w:rStyle w:val="Accentuation"/>
          <w:rFonts w:cstheme="minorBidi"/>
          <w:sz w:val="24"/>
          <w:szCs w:val="24"/>
        </w:rPr>
        <w:t xml:space="preserve">, analyse de spectre de COSY et COSY </w:t>
      </w:r>
      <w:r w:rsidR="00720408" w:rsidRPr="0078379A">
        <w:rPr>
          <w:rStyle w:val="Accentuation"/>
          <w:rFonts w:cstheme="minorBidi"/>
          <w:sz w:val="24"/>
          <w:szCs w:val="24"/>
        </w:rPr>
        <w:t>LR, analyse</w:t>
      </w:r>
      <w:r w:rsidR="00EB04BA" w:rsidRPr="0078379A">
        <w:rPr>
          <w:rStyle w:val="Accentuation"/>
          <w:rFonts w:cstheme="minorBidi"/>
          <w:sz w:val="24"/>
          <w:szCs w:val="24"/>
        </w:rPr>
        <w:t xml:space="preserve"> de spectre de HECTORE</w:t>
      </w:r>
      <w:r w:rsidR="00EB04BA" w:rsidRPr="0078379A">
        <w:rPr>
          <w:sz w:val="24"/>
          <w:szCs w:val="24"/>
        </w:rPr>
        <w:t xml:space="preserve"> </w:t>
      </w:r>
    </w:p>
    <w:p w:rsidR="00390D23" w:rsidRPr="0030065A" w:rsidRDefault="00720408" w:rsidP="004550E6">
      <w:pPr>
        <w:pStyle w:val="Sansinterligne"/>
        <w:numPr>
          <w:ilvl w:val="0"/>
          <w:numId w:val="14"/>
        </w:numPr>
        <w:rPr>
          <w:sz w:val="26"/>
          <w:szCs w:val="26"/>
        </w:rPr>
      </w:pPr>
      <w:r w:rsidRPr="0030065A">
        <w:rPr>
          <w:b/>
          <w:i/>
          <w:sz w:val="26"/>
          <w:szCs w:val="26"/>
        </w:rPr>
        <w:t>Thermodynamique</w:t>
      </w:r>
      <w:r w:rsidR="00EB04BA" w:rsidRPr="0030065A">
        <w:rPr>
          <w:b/>
          <w:i/>
          <w:sz w:val="26"/>
          <w:szCs w:val="26"/>
        </w:rPr>
        <w:t>:</w:t>
      </w:r>
    </w:p>
    <w:p w:rsidR="00D824B5" w:rsidRPr="0030065A" w:rsidRDefault="00EB04BA" w:rsidP="00555309">
      <w:pPr>
        <w:pStyle w:val="Sansinterligne"/>
        <w:ind w:left="720"/>
        <w:jc w:val="both"/>
        <w:rPr>
          <w:sz w:val="16"/>
          <w:szCs w:val="16"/>
        </w:rPr>
      </w:pPr>
      <w:r w:rsidRPr="00EC0DAA">
        <w:rPr>
          <w:sz w:val="28"/>
          <w:szCs w:val="28"/>
        </w:rPr>
        <w:t xml:space="preserve"> </w:t>
      </w:r>
      <w:r w:rsidR="00390D23" w:rsidRPr="00390D23">
        <w:rPr>
          <w:rStyle w:val="Accentuation"/>
          <w:rFonts w:cstheme="minorBidi"/>
          <w:sz w:val="24"/>
          <w:szCs w:val="24"/>
        </w:rPr>
        <w:t>Premier</w:t>
      </w:r>
      <w:r w:rsidRPr="00390D23">
        <w:rPr>
          <w:rStyle w:val="Accentuation"/>
          <w:rFonts w:cstheme="minorBidi"/>
          <w:sz w:val="24"/>
          <w:szCs w:val="24"/>
        </w:rPr>
        <w:t xml:space="preserve"> et second principe, gaz </w:t>
      </w:r>
      <w:r w:rsidR="00720408" w:rsidRPr="00390D23">
        <w:rPr>
          <w:rStyle w:val="Accentuation"/>
          <w:rFonts w:cstheme="minorBidi"/>
          <w:sz w:val="24"/>
          <w:szCs w:val="24"/>
        </w:rPr>
        <w:t>réel</w:t>
      </w:r>
      <w:r w:rsidRPr="00390D23">
        <w:rPr>
          <w:rStyle w:val="Accentuation"/>
          <w:rFonts w:cstheme="minorBidi"/>
          <w:sz w:val="24"/>
          <w:szCs w:val="24"/>
        </w:rPr>
        <w:t xml:space="preserve"> et gaz parfait</w:t>
      </w:r>
      <w:r w:rsidR="0078379A">
        <w:rPr>
          <w:rStyle w:val="Accentuation"/>
          <w:rFonts w:cstheme="minorBidi"/>
          <w:sz w:val="24"/>
          <w:szCs w:val="24"/>
        </w:rPr>
        <w:t>.</w:t>
      </w:r>
    </w:p>
    <w:p w:rsidR="00390D23" w:rsidRPr="0030065A" w:rsidRDefault="00720408" w:rsidP="004550E6">
      <w:pPr>
        <w:pStyle w:val="Sansinterligne"/>
        <w:numPr>
          <w:ilvl w:val="0"/>
          <w:numId w:val="14"/>
        </w:numPr>
        <w:rPr>
          <w:i/>
          <w:iCs/>
          <w:sz w:val="26"/>
          <w:szCs w:val="26"/>
        </w:rPr>
      </w:pPr>
      <w:r w:rsidRPr="0030065A">
        <w:rPr>
          <w:b/>
          <w:i/>
          <w:sz w:val="26"/>
          <w:szCs w:val="26"/>
        </w:rPr>
        <w:t>Électrochimie</w:t>
      </w:r>
      <w:r w:rsidR="00EB04BA" w:rsidRPr="0030065A">
        <w:rPr>
          <w:b/>
          <w:i/>
          <w:sz w:val="26"/>
          <w:szCs w:val="26"/>
        </w:rPr>
        <w:t>:</w:t>
      </w:r>
      <w:r w:rsidR="00EB04BA" w:rsidRPr="0030065A">
        <w:rPr>
          <w:sz w:val="26"/>
          <w:szCs w:val="26"/>
        </w:rPr>
        <w:t xml:space="preserve"> </w:t>
      </w:r>
    </w:p>
    <w:p w:rsidR="00D824B5" w:rsidRPr="0030065A" w:rsidRDefault="00720408" w:rsidP="00555309">
      <w:pPr>
        <w:pStyle w:val="Sansinterligne"/>
        <w:ind w:left="720"/>
        <w:jc w:val="both"/>
        <w:rPr>
          <w:rStyle w:val="Accentuation"/>
          <w:rFonts w:cstheme="minorBidi"/>
          <w:sz w:val="16"/>
          <w:szCs w:val="16"/>
        </w:rPr>
      </w:pPr>
      <w:r w:rsidRPr="00390D23">
        <w:rPr>
          <w:rStyle w:val="Accentuation"/>
          <w:rFonts w:cstheme="minorBidi"/>
          <w:sz w:val="24"/>
          <w:szCs w:val="24"/>
        </w:rPr>
        <w:t>diagramme</w:t>
      </w:r>
      <w:r w:rsidR="00EB04BA" w:rsidRPr="00390D23">
        <w:rPr>
          <w:rStyle w:val="Accentuation"/>
          <w:rFonts w:cstheme="minorBidi"/>
          <w:sz w:val="24"/>
          <w:szCs w:val="24"/>
        </w:rPr>
        <w:t>-</w:t>
      </w:r>
      <w:r w:rsidRPr="00390D23">
        <w:rPr>
          <w:rStyle w:val="Accentuation"/>
          <w:rFonts w:cstheme="minorBidi"/>
          <w:sz w:val="24"/>
          <w:szCs w:val="24"/>
        </w:rPr>
        <w:t>PH, oxydoréduction, titrage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</w:t>
      </w:r>
      <w:proofErr w:type="spellStart"/>
      <w:r w:rsidRPr="00390D23">
        <w:rPr>
          <w:rStyle w:val="Accentuation"/>
          <w:rFonts w:cstheme="minorBidi"/>
          <w:sz w:val="24"/>
          <w:szCs w:val="24"/>
        </w:rPr>
        <w:t>conductim</w:t>
      </w:r>
      <w:r w:rsidR="00D824B5">
        <w:rPr>
          <w:rStyle w:val="Accentuation"/>
          <w:rFonts w:cstheme="minorBidi"/>
          <w:sz w:val="24"/>
          <w:szCs w:val="24"/>
        </w:rPr>
        <w:t>é</w:t>
      </w:r>
      <w:r w:rsidRPr="00390D23">
        <w:rPr>
          <w:rStyle w:val="Accentuation"/>
          <w:rFonts w:cstheme="minorBidi"/>
          <w:sz w:val="24"/>
          <w:szCs w:val="24"/>
        </w:rPr>
        <w:t>trique</w:t>
      </w:r>
      <w:proofErr w:type="spellEnd"/>
      <w:r w:rsidRPr="00390D23">
        <w:rPr>
          <w:rStyle w:val="Accentuation"/>
          <w:rFonts w:cstheme="minorBidi"/>
          <w:sz w:val="24"/>
          <w:szCs w:val="24"/>
        </w:rPr>
        <w:t>,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</w:t>
      </w:r>
      <w:r w:rsidRPr="00390D23">
        <w:rPr>
          <w:rStyle w:val="Accentuation"/>
          <w:rFonts w:cstheme="minorBidi"/>
          <w:sz w:val="24"/>
          <w:szCs w:val="24"/>
        </w:rPr>
        <w:t>potentiomètre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</w:t>
      </w:r>
      <w:r w:rsidR="00D824B5">
        <w:rPr>
          <w:rStyle w:val="Accentuation"/>
          <w:rFonts w:cstheme="minorBidi"/>
          <w:sz w:val="24"/>
          <w:szCs w:val="24"/>
        </w:rPr>
        <w:t>à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courant nul, dosage </w:t>
      </w:r>
      <w:proofErr w:type="spellStart"/>
      <w:r w:rsidR="00EB04BA" w:rsidRPr="00390D23">
        <w:rPr>
          <w:rStyle w:val="Accentuation"/>
          <w:rFonts w:cstheme="minorBidi"/>
          <w:sz w:val="24"/>
          <w:szCs w:val="24"/>
        </w:rPr>
        <w:t>potentiom</w:t>
      </w:r>
      <w:r w:rsidR="00D824B5">
        <w:rPr>
          <w:rStyle w:val="Accentuation"/>
          <w:rFonts w:cstheme="minorBidi"/>
          <w:sz w:val="24"/>
          <w:szCs w:val="24"/>
        </w:rPr>
        <w:t>é</w:t>
      </w:r>
      <w:r w:rsidR="00EB04BA" w:rsidRPr="00390D23">
        <w:rPr>
          <w:rStyle w:val="Accentuation"/>
          <w:rFonts w:cstheme="minorBidi"/>
          <w:sz w:val="24"/>
          <w:szCs w:val="24"/>
        </w:rPr>
        <w:t>trique</w:t>
      </w:r>
      <w:proofErr w:type="spellEnd"/>
      <w:r w:rsidR="00EB04BA" w:rsidRPr="00390D23">
        <w:rPr>
          <w:rStyle w:val="Accentuation"/>
          <w:rFonts w:cstheme="minorBidi"/>
          <w:sz w:val="24"/>
          <w:szCs w:val="24"/>
        </w:rPr>
        <w:t xml:space="preserve"> des </w:t>
      </w:r>
      <w:r w:rsidRPr="00390D23">
        <w:rPr>
          <w:rStyle w:val="Accentuation"/>
          <w:rFonts w:cstheme="minorBidi"/>
          <w:sz w:val="24"/>
          <w:szCs w:val="24"/>
        </w:rPr>
        <w:t>halogénures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, </w:t>
      </w:r>
      <w:r w:rsidRPr="00390D23">
        <w:rPr>
          <w:rStyle w:val="Accentuation"/>
          <w:rFonts w:cstheme="minorBidi"/>
          <w:sz w:val="24"/>
          <w:szCs w:val="24"/>
        </w:rPr>
        <w:t>potentiomètre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</w:t>
      </w:r>
      <w:r w:rsidR="00D824B5">
        <w:rPr>
          <w:rStyle w:val="Accentuation"/>
          <w:rFonts w:cstheme="minorBidi"/>
          <w:sz w:val="24"/>
          <w:szCs w:val="24"/>
        </w:rPr>
        <w:t>à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courant imposé, titrage </w:t>
      </w:r>
      <w:r w:rsidRPr="00390D23">
        <w:rPr>
          <w:rStyle w:val="Accentuation"/>
          <w:rFonts w:cstheme="minorBidi"/>
          <w:sz w:val="24"/>
          <w:szCs w:val="24"/>
        </w:rPr>
        <w:t>ampérométrique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à </w:t>
      </w:r>
      <w:r w:rsidRPr="00390D23">
        <w:rPr>
          <w:rStyle w:val="Accentuation"/>
          <w:rFonts w:cstheme="minorBidi"/>
          <w:sz w:val="24"/>
          <w:szCs w:val="24"/>
        </w:rPr>
        <w:t>différence</w:t>
      </w:r>
      <w:r w:rsidR="0078379A">
        <w:rPr>
          <w:rStyle w:val="Accentuation"/>
          <w:rFonts w:cstheme="minorBidi"/>
          <w:sz w:val="24"/>
          <w:szCs w:val="24"/>
        </w:rPr>
        <w:t xml:space="preserve"> de potentiel imposé.</w:t>
      </w:r>
    </w:p>
    <w:p w:rsidR="00390D23" w:rsidRPr="0030065A" w:rsidRDefault="00720408" w:rsidP="004550E6">
      <w:pPr>
        <w:pStyle w:val="Sansinterligne"/>
        <w:numPr>
          <w:ilvl w:val="0"/>
          <w:numId w:val="14"/>
        </w:numPr>
        <w:rPr>
          <w:i/>
          <w:iCs/>
          <w:sz w:val="26"/>
          <w:szCs w:val="26"/>
        </w:rPr>
      </w:pPr>
      <w:r w:rsidRPr="0030065A">
        <w:rPr>
          <w:b/>
          <w:i/>
          <w:sz w:val="26"/>
          <w:szCs w:val="26"/>
        </w:rPr>
        <w:t>Cinétique</w:t>
      </w:r>
      <w:r w:rsidR="00EB04BA" w:rsidRPr="0030065A">
        <w:rPr>
          <w:b/>
          <w:i/>
          <w:sz w:val="26"/>
          <w:szCs w:val="26"/>
        </w:rPr>
        <w:t xml:space="preserve"> chimique:</w:t>
      </w:r>
      <w:r w:rsidR="00EB04BA" w:rsidRPr="0030065A">
        <w:rPr>
          <w:sz w:val="26"/>
          <w:szCs w:val="26"/>
        </w:rPr>
        <w:t xml:space="preserve"> </w:t>
      </w:r>
    </w:p>
    <w:p w:rsidR="00D824B5" w:rsidRPr="0030065A" w:rsidRDefault="00390D23" w:rsidP="00555309">
      <w:pPr>
        <w:pStyle w:val="Sansinterligne"/>
        <w:ind w:left="720"/>
        <w:jc w:val="both"/>
        <w:rPr>
          <w:rStyle w:val="Accentuation"/>
          <w:rFonts w:cstheme="minorBidi"/>
          <w:sz w:val="16"/>
          <w:szCs w:val="16"/>
        </w:rPr>
      </w:pPr>
      <w:r w:rsidRPr="00390D23">
        <w:rPr>
          <w:rStyle w:val="Accentuation"/>
          <w:rFonts w:cstheme="minorBidi"/>
          <w:sz w:val="24"/>
          <w:szCs w:val="24"/>
        </w:rPr>
        <w:t>Diagramme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d'</w:t>
      </w:r>
      <w:r w:rsidR="00720408" w:rsidRPr="00390D23">
        <w:rPr>
          <w:rStyle w:val="Accentuation"/>
          <w:rFonts w:cstheme="minorBidi"/>
          <w:sz w:val="24"/>
          <w:szCs w:val="24"/>
        </w:rPr>
        <w:t>équilibre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de phase: </w:t>
      </w:r>
      <w:r w:rsidR="00720408" w:rsidRPr="00390D23">
        <w:rPr>
          <w:rStyle w:val="Accentuation"/>
          <w:rFonts w:cstheme="minorBidi"/>
          <w:sz w:val="24"/>
          <w:szCs w:val="24"/>
        </w:rPr>
        <w:t>binaire,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</w:t>
      </w:r>
      <w:r w:rsidR="00720408" w:rsidRPr="00390D23">
        <w:rPr>
          <w:rStyle w:val="Accentuation"/>
          <w:rFonts w:cstheme="minorBidi"/>
          <w:sz w:val="24"/>
          <w:szCs w:val="24"/>
        </w:rPr>
        <w:t>ternaires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de </w:t>
      </w:r>
      <w:r w:rsidRPr="00390D23">
        <w:rPr>
          <w:rStyle w:val="Accentuation"/>
          <w:rFonts w:cstheme="minorBidi"/>
          <w:sz w:val="24"/>
          <w:szCs w:val="24"/>
        </w:rPr>
        <w:t>démixtion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; vitesse de </w:t>
      </w:r>
      <w:r w:rsidR="00720408" w:rsidRPr="00390D23">
        <w:rPr>
          <w:rStyle w:val="Accentuation"/>
          <w:rFonts w:cstheme="minorBidi"/>
          <w:sz w:val="24"/>
          <w:szCs w:val="24"/>
        </w:rPr>
        <w:t>réaction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, </w:t>
      </w:r>
      <w:r w:rsidR="00720408" w:rsidRPr="00390D23">
        <w:rPr>
          <w:rStyle w:val="Accentuation"/>
          <w:rFonts w:cstheme="minorBidi"/>
          <w:sz w:val="24"/>
          <w:szCs w:val="24"/>
        </w:rPr>
        <w:t>cryométrie</w:t>
      </w:r>
      <w:r w:rsidR="0078379A">
        <w:rPr>
          <w:rStyle w:val="Accentuation"/>
          <w:rFonts w:cstheme="minorBidi"/>
          <w:sz w:val="24"/>
          <w:szCs w:val="24"/>
        </w:rPr>
        <w:t>.</w:t>
      </w:r>
    </w:p>
    <w:p w:rsidR="00390D23" w:rsidRPr="0030065A" w:rsidRDefault="00720408" w:rsidP="004550E6">
      <w:pPr>
        <w:pStyle w:val="Sansinterligne"/>
        <w:numPr>
          <w:ilvl w:val="0"/>
          <w:numId w:val="14"/>
        </w:numPr>
        <w:rPr>
          <w:i/>
          <w:iCs/>
          <w:sz w:val="26"/>
          <w:szCs w:val="26"/>
        </w:rPr>
      </w:pPr>
      <w:r w:rsidRPr="0030065A">
        <w:rPr>
          <w:b/>
          <w:i/>
          <w:sz w:val="26"/>
          <w:szCs w:val="26"/>
        </w:rPr>
        <w:t>Atomistique</w:t>
      </w:r>
      <w:r w:rsidR="00EB04BA" w:rsidRPr="0030065A">
        <w:rPr>
          <w:b/>
          <w:i/>
          <w:sz w:val="26"/>
          <w:szCs w:val="26"/>
        </w:rPr>
        <w:t xml:space="preserve"> ou chimie quantique</w:t>
      </w:r>
      <w:r w:rsidR="00EB04BA" w:rsidRPr="0030065A">
        <w:rPr>
          <w:sz w:val="26"/>
          <w:szCs w:val="26"/>
        </w:rPr>
        <w:t xml:space="preserve">: </w:t>
      </w:r>
    </w:p>
    <w:p w:rsidR="00EB04BA" w:rsidRPr="00390D23" w:rsidRDefault="00390D23" w:rsidP="0078379A">
      <w:pPr>
        <w:pStyle w:val="Sansinterligne"/>
        <w:ind w:left="720"/>
        <w:jc w:val="both"/>
        <w:rPr>
          <w:rStyle w:val="Accentuation"/>
          <w:rFonts w:cstheme="minorBidi"/>
          <w:sz w:val="24"/>
          <w:szCs w:val="24"/>
        </w:rPr>
      </w:pPr>
      <w:r w:rsidRPr="00390D23">
        <w:rPr>
          <w:rStyle w:val="Accentuation"/>
          <w:rFonts w:cstheme="minorBidi"/>
          <w:sz w:val="24"/>
          <w:szCs w:val="24"/>
        </w:rPr>
        <w:t>Approximation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de </w:t>
      </w:r>
      <w:r w:rsidR="00720408" w:rsidRPr="00390D23">
        <w:rPr>
          <w:rStyle w:val="Accentuation"/>
          <w:rFonts w:cstheme="minorBidi"/>
          <w:sz w:val="24"/>
          <w:szCs w:val="24"/>
        </w:rPr>
        <w:t>SLATER, orbitales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</w:t>
      </w:r>
      <w:r w:rsidR="00720408" w:rsidRPr="00390D23">
        <w:rPr>
          <w:rStyle w:val="Accentuation"/>
          <w:rFonts w:cstheme="minorBidi"/>
          <w:sz w:val="24"/>
          <w:szCs w:val="24"/>
        </w:rPr>
        <w:t>atomiques, spectrographie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d'</w:t>
      </w:r>
      <w:r w:rsidR="00720408" w:rsidRPr="00390D23">
        <w:rPr>
          <w:rStyle w:val="Accentuation"/>
          <w:rFonts w:cstheme="minorBidi"/>
          <w:sz w:val="24"/>
          <w:szCs w:val="24"/>
        </w:rPr>
        <w:t>émission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de l'atome </w:t>
      </w:r>
      <w:r w:rsidR="00720408" w:rsidRPr="00390D23">
        <w:rPr>
          <w:rStyle w:val="Accentuation"/>
          <w:rFonts w:cstheme="minorBidi"/>
          <w:sz w:val="24"/>
          <w:szCs w:val="24"/>
        </w:rPr>
        <w:t>d’hydrogène (</w:t>
      </w:r>
      <w:r w:rsidR="00EB04BA" w:rsidRPr="00390D23">
        <w:rPr>
          <w:rStyle w:val="Accentuation"/>
          <w:rFonts w:cstheme="minorBidi"/>
          <w:sz w:val="24"/>
          <w:szCs w:val="24"/>
        </w:rPr>
        <w:t>spectre de raies -spectre de bandes) et longueur d'onde,</w:t>
      </w:r>
    </w:p>
    <w:p w:rsidR="00D824B5" w:rsidRPr="0030065A" w:rsidRDefault="00390D23" w:rsidP="00555309">
      <w:pPr>
        <w:pStyle w:val="Sansinterligne"/>
        <w:ind w:left="360"/>
        <w:jc w:val="both"/>
        <w:rPr>
          <w:rStyle w:val="Accentuation"/>
          <w:rFonts w:cstheme="minorBidi"/>
          <w:sz w:val="16"/>
          <w:szCs w:val="16"/>
        </w:rPr>
      </w:pPr>
      <w:r w:rsidRPr="00390D23">
        <w:rPr>
          <w:rStyle w:val="Accentuation"/>
          <w:rFonts w:cstheme="minorBidi"/>
          <w:sz w:val="24"/>
          <w:szCs w:val="24"/>
        </w:rPr>
        <w:t xml:space="preserve">   </w:t>
      </w:r>
      <w:r w:rsidR="00720408" w:rsidRPr="00390D23">
        <w:rPr>
          <w:rStyle w:val="Accentuation"/>
          <w:rFonts w:cstheme="minorBidi"/>
          <w:sz w:val="24"/>
          <w:szCs w:val="24"/>
        </w:rPr>
        <w:t>Propriétés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acido-basiques, chimie en solution et liaison </w:t>
      </w:r>
      <w:r w:rsidR="00720408" w:rsidRPr="00390D23">
        <w:rPr>
          <w:rStyle w:val="Accentuation"/>
          <w:rFonts w:cstheme="minorBidi"/>
          <w:sz w:val="24"/>
          <w:szCs w:val="24"/>
        </w:rPr>
        <w:t>intermoléculaire</w:t>
      </w:r>
      <w:r w:rsidR="0078379A">
        <w:rPr>
          <w:rStyle w:val="Accentuation"/>
          <w:rFonts w:cstheme="minorBidi"/>
          <w:sz w:val="24"/>
          <w:szCs w:val="24"/>
        </w:rPr>
        <w:t>.</w:t>
      </w:r>
    </w:p>
    <w:p w:rsidR="00390D23" w:rsidRPr="0030065A" w:rsidRDefault="00720408" w:rsidP="00555309">
      <w:pPr>
        <w:numPr>
          <w:ilvl w:val="0"/>
          <w:numId w:val="14"/>
        </w:numPr>
        <w:spacing w:after="0"/>
        <w:rPr>
          <w:sz w:val="26"/>
          <w:szCs w:val="26"/>
        </w:rPr>
      </w:pPr>
      <w:r w:rsidRPr="0030065A">
        <w:rPr>
          <w:b/>
          <w:i/>
          <w:sz w:val="26"/>
          <w:szCs w:val="26"/>
        </w:rPr>
        <w:t>Méthodes</w:t>
      </w:r>
      <w:r w:rsidR="00EB04BA" w:rsidRPr="0030065A">
        <w:rPr>
          <w:b/>
          <w:i/>
          <w:sz w:val="26"/>
          <w:szCs w:val="26"/>
        </w:rPr>
        <w:t xml:space="preserve"> de séparation des phases:</w:t>
      </w:r>
      <w:r w:rsidR="00EB04BA" w:rsidRPr="0030065A">
        <w:rPr>
          <w:sz w:val="26"/>
          <w:szCs w:val="26"/>
        </w:rPr>
        <w:t xml:space="preserve"> </w:t>
      </w:r>
    </w:p>
    <w:p w:rsidR="00D824B5" w:rsidRPr="0030065A" w:rsidRDefault="00390D23" w:rsidP="0030065A">
      <w:pPr>
        <w:spacing w:after="0"/>
        <w:ind w:left="720"/>
        <w:jc w:val="both"/>
      </w:pPr>
      <w:r w:rsidRPr="00390D23">
        <w:rPr>
          <w:rStyle w:val="Accentuation"/>
          <w:rFonts w:cstheme="minorBidi"/>
          <w:sz w:val="24"/>
          <w:szCs w:val="24"/>
        </w:rPr>
        <w:t>Extraction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liquide-liquide, extraction en phase solides EPS, méthodes </w:t>
      </w:r>
      <w:r w:rsidR="00720408" w:rsidRPr="00390D23">
        <w:rPr>
          <w:rStyle w:val="Accentuation"/>
          <w:rFonts w:cstheme="minorBidi"/>
          <w:sz w:val="24"/>
          <w:szCs w:val="24"/>
        </w:rPr>
        <w:t>chromatographiques, la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CPG: chromatographie en phase gazeuse, la HPLC </w:t>
      </w:r>
      <w:r w:rsidR="00720408" w:rsidRPr="00390D23">
        <w:rPr>
          <w:rStyle w:val="Accentuation"/>
          <w:rFonts w:cstheme="minorBidi"/>
          <w:sz w:val="24"/>
          <w:szCs w:val="24"/>
        </w:rPr>
        <w:t>: chromatographie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de haute </w:t>
      </w:r>
      <w:r w:rsidR="00720408" w:rsidRPr="00390D23">
        <w:rPr>
          <w:rStyle w:val="Accentuation"/>
          <w:rFonts w:cstheme="minorBidi"/>
          <w:sz w:val="24"/>
          <w:szCs w:val="24"/>
        </w:rPr>
        <w:t>performance (chromatographie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d'</w:t>
      </w:r>
      <w:r w:rsidR="00720408" w:rsidRPr="00390D23">
        <w:rPr>
          <w:rStyle w:val="Accentuation"/>
          <w:rFonts w:cstheme="minorBidi"/>
          <w:sz w:val="24"/>
          <w:szCs w:val="24"/>
        </w:rPr>
        <w:t>échange</w:t>
      </w:r>
      <w:r w:rsidR="00EB04BA" w:rsidRPr="00390D23">
        <w:rPr>
          <w:rStyle w:val="Accentuation"/>
          <w:rFonts w:cstheme="minorBidi"/>
          <w:sz w:val="24"/>
          <w:szCs w:val="24"/>
        </w:rPr>
        <w:t>, d'</w:t>
      </w:r>
      <w:r w:rsidR="00720408" w:rsidRPr="00390D23">
        <w:rPr>
          <w:rStyle w:val="Accentuation"/>
          <w:rFonts w:cstheme="minorBidi"/>
          <w:sz w:val="24"/>
          <w:szCs w:val="24"/>
        </w:rPr>
        <w:t>exclusion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de partage d'absorption.....), courbe de VAN DEEMTER, </w:t>
      </w:r>
      <w:r w:rsidR="00720408" w:rsidRPr="00390D23">
        <w:rPr>
          <w:rStyle w:val="Accentuation"/>
          <w:rFonts w:cstheme="minorBidi"/>
          <w:sz w:val="24"/>
          <w:szCs w:val="24"/>
        </w:rPr>
        <w:t>chromatographie</w:t>
      </w:r>
      <w:r w:rsidR="00EB04BA" w:rsidRPr="00390D23">
        <w:rPr>
          <w:rStyle w:val="Accentuation"/>
          <w:rFonts w:cstheme="minorBidi"/>
          <w:sz w:val="24"/>
          <w:szCs w:val="24"/>
        </w:rPr>
        <w:t xml:space="preserve"> sur couche </w:t>
      </w:r>
      <w:r w:rsidR="00720408" w:rsidRPr="00390D23">
        <w:rPr>
          <w:rStyle w:val="Accentuation"/>
          <w:rFonts w:cstheme="minorBidi"/>
          <w:sz w:val="24"/>
          <w:szCs w:val="24"/>
        </w:rPr>
        <w:t>mince CCM</w:t>
      </w:r>
      <w:r w:rsidR="00EB04BA" w:rsidRPr="00EC0DAA">
        <w:t xml:space="preserve">, </w:t>
      </w:r>
    </w:p>
    <w:p w:rsidR="00390D23" w:rsidRPr="0030065A" w:rsidRDefault="00720408" w:rsidP="004550E6">
      <w:pPr>
        <w:pStyle w:val="Sansinterligne"/>
        <w:numPr>
          <w:ilvl w:val="0"/>
          <w:numId w:val="14"/>
        </w:numPr>
        <w:rPr>
          <w:sz w:val="26"/>
          <w:szCs w:val="26"/>
        </w:rPr>
      </w:pPr>
      <w:r w:rsidRPr="0030065A">
        <w:rPr>
          <w:b/>
          <w:i/>
          <w:sz w:val="26"/>
          <w:szCs w:val="26"/>
        </w:rPr>
        <w:t>Substances</w:t>
      </w:r>
      <w:r w:rsidR="00EB04BA" w:rsidRPr="0030065A">
        <w:rPr>
          <w:b/>
          <w:i/>
          <w:sz w:val="26"/>
          <w:szCs w:val="26"/>
        </w:rPr>
        <w:t xml:space="preserve"> naturelles:</w:t>
      </w:r>
    </w:p>
    <w:p w:rsidR="00720408" w:rsidRPr="0078379A" w:rsidRDefault="00EB04BA" w:rsidP="0078379A">
      <w:pPr>
        <w:pStyle w:val="Sansinterligne"/>
        <w:ind w:left="720"/>
        <w:jc w:val="both"/>
        <w:rPr>
          <w:sz w:val="24"/>
          <w:szCs w:val="24"/>
        </w:rPr>
      </w:pPr>
      <w:r w:rsidRPr="00EC0DAA">
        <w:rPr>
          <w:sz w:val="28"/>
          <w:szCs w:val="28"/>
        </w:rPr>
        <w:t xml:space="preserve"> </w:t>
      </w:r>
      <w:r w:rsidR="00390D23" w:rsidRPr="0078379A">
        <w:rPr>
          <w:rStyle w:val="Accentuation"/>
          <w:rFonts w:cstheme="minorBidi"/>
          <w:sz w:val="24"/>
          <w:szCs w:val="24"/>
        </w:rPr>
        <w:t>Technique</w:t>
      </w:r>
      <w:r w:rsidRPr="0078379A">
        <w:rPr>
          <w:rStyle w:val="Accentuation"/>
          <w:rFonts w:cstheme="minorBidi"/>
          <w:sz w:val="24"/>
          <w:szCs w:val="24"/>
        </w:rPr>
        <w:t xml:space="preserve"> d'extraction des huiles </w:t>
      </w:r>
      <w:r w:rsidR="00720408" w:rsidRPr="0078379A">
        <w:rPr>
          <w:rStyle w:val="Accentuation"/>
          <w:rFonts w:cstheme="minorBidi"/>
          <w:sz w:val="24"/>
          <w:szCs w:val="24"/>
        </w:rPr>
        <w:t>essentielles (</w:t>
      </w:r>
      <w:r w:rsidRPr="0078379A">
        <w:rPr>
          <w:rStyle w:val="Accentuation"/>
          <w:rFonts w:cstheme="minorBidi"/>
          <w:sz w:val="24"/>
          <w:szCs w:val="24"/>
        </w:rPr>
        <w:t>huiles essentielles moins dense</w:t>
      </w:r>
      <w:r w:rsidR="0078379A">
        <w:rPr>
          <w:rStyle w:val="Accentuation"/>
          <w:rFonts w:cstheme="minorBidi"/>
          <w:sz w:val="24"/>
          <w:szCs w:val="24"/>
        </w:rPr>
        <w:t>s</w:t>
      </w:r>
      <w:r w:rsidRPr="0078379A">
        <w:rPr>
          <w:rStyle w:val="Accentuation"/>
          <w:rFonts w:cstheme="minorBidi"/>
          <w:sz w:val="24"/>
          <w:szCs w:val="24"/>
        </w:rPr>
        <w:t xml:space="preserve"> que l'eau ou plus dense</w:t>
      </w:r>
      <w:r w:rsidR="0078379A">
        <w:rPr>
          <w:rStyle w:val="Accentuation"/>
          <w:rFonts w:cstheme="minorBidi"/>
          <w:sz w:val="24"/>
          <w:szCs w:val="24"/>
        </w:rPr>
        <w:t>s</w:t>
      </w:r>
      <w:r w:rsidRPr="0078379A">
        <w:rPr>
          <w:rStyle w:val="Accentuation"/>
          <w:rFonts w:cstheme="minorBidi"/>
          <w:sz w:val="24"/>
          <w:szCs w:val="24"/>
        </w:rPr>
        <w:t xml:space="preserve"> que l'eau), extraction par </w:t>
      </w:r>
      <w:r w:rsidR="00720408" w:rsidRPr="0078379A">
        <w:rPr>
          <w:rStyle w:val="Accentuation"/>
          <w:rFonts w:cstheme="minorBidi"/>
          <w:sz w:val="24"/>
          <w:szCs w:val="24"/>
        </w:rPr>
        <w:t>entra</w:t>
      </w:r>
      <w:r w:rsidR="0078379A">
        <w:rPr>
          <w:rStyle w:val="Accentuation"/>
          <w:rFonts w:cstheme="minorBidi"/>
          <w:sz w:val="24"/>
          <w:szCs w:val="24"/>
        </w:rPr>
        <w:t>î</w:t>
      </w:r>
      <w:r w:rsidR="00720408" w:rsidRPr="0078379A">
        <w:rPr>
          <w:rStyle w:val="Accentuation"/>
          <w:rFonts w:cstheme="minorBidi"/>
          <w:sz w:val="24"/>
          <w:szCs w:val="24"/>
        </w:rPr>
        <w:t>nement de</w:t>
      </w:r>
      <w:r w:rsidRPr="0078379A">
        <w:rPr>
          <w:rStyle w:val="Accentuation"/>
          <w:rFonts w:cstheme="minorBidi"/>
          <w:sz w:val="24"/>
          <w:szCs w:val="24"/>
        </w:rPr>
        <w:t xml:space="preserve"> la vapeur </w:t>
      </w:r>
      <w:r w:rsidR="0078379A">
        <w:rPr>
          <w:rStyle w:val="Accentuation"/>
          <w:rFonts w:cstheme="minorBidi"/>
          <w:sz w:val="24"/>
          <w:szCs w:val="24"/>
        </w:rPr>
        <w:t>à</w:t>
      </w:r>
      <w:r w:rsidRPr="0078379A">
        <w:rPr>
          <w:rStyle w:val="Accentuation"/>
          <w:rFonts w:cstheme="minorBidi"/>
          <w:sz w:val="24"/>
          <w:szCs w:val="24"/>
        </w:rPr>
        <w:t xml:space="preserve"> pression variable, </w:t>
      </w:r>
      <w:r w:rsidR="00720408" w:rsidRPr="0078379A">
        <w:rPr>
          <w:rStyle w:val="Accentuation"/>
          <w:rFonts w:cstheme="minorBidi"/>
          <w:sz w:val="24"/>
          <w:szCs w:val="24"/>
        </w:rPr>
        <w:t>hydro distillation</w:t>
      </w:r>
      <w:r w:rsidR="00720408" w:rsidRPr="0078379A">
        <w:rPr>
          <w:sz w:val="24"/>
          <w:szCs w:val="24"/>
        </w:rPr>
        <w:t>.</w:t>
      </w:r>
    </w:p>
    <w:p w:rsidR="00D824B5" w:rsidRPr="00EC0DAA" w:rsidRDefault="00D824B5" w:rsidP="00D824B5">
      <w:pPr>
        <w:pStyle w:val="Sansinterligne"/>
        <w:ind w:left="720"/>
        <w:rPr>
          <w:sz w:val="28"/>
          <w:szCs w:val="28"/>
        </w:rPr>
      </w:pPr>
    </w:p>
    <w:p w:rsidR="00EB04BA" w:rsidRPr="00EC0DAA" w:rsidRDefault="00735D4C" w:rsidP="00EC0DAA">
      <w:pPr>
        <w:pStyle w:val="Sansinterligne"/>
      </w:pPr>
      <w:r w:rsidRPr="0030065A">
        <w:rPr>
          <w:b/>
          <w:i/>
          <w:sz w:val="30"/>
          <w:szCs w:val="30"/>
          <w:u w:val="single"/>
        </w:rPr>
        <w:t>Langages de programmation</w:t>
      </w:r>
      <w:r w:rsidRPr="00EC0DAA">
        <w:rPr>
          <w:b/>
          <w:i/>
        </w:rPr>
        <w:t> </w:t>
      </w:r>
      <w:r w:rsidRPr="00EC0DAA">
        <w:rPr>
          <w:b/>
          <w:i/>
          <w:sz w:val="28"/>
          <w:szCs w:val="28"/>
        </w:rPr>
        <w:t>:</w:t>
      </w:r>
      <w:r w:rsidRPr="00EC0DAA">
        <w:rPr>
          <w:sz w:val="28"/>
          <w:szCs w:val="28"/>
        </w:rPr>
        <w:t xml:space="preserve"> </w:t>
      </w:r>
      <w:r w:rsidRPr="00390D23">
        <w:rPr>
          <w:rStyle w:val="Accentuation"/>
          <w:rFonts w:cstheme="minorBidi"/>
          <w:b/>
          <w:sz w:val="24"/>
          <w:szCs w:val="24"/>
        </w:rPr>
        <w:t>Pascal, langage C, algorithme</w:t>
      </w:r>
    </w:p>
    <w:p w:rsidR="00735D4C" w:rsidRPr="00EC0DAA" w:rsidRDefault="00735D4C" w:rsidP="0030065A">
      <w:pPr>
        <w:pStyle w:val="Sansinterligne"/>
        <w:rPr>
          <w:sz w:val="28"/>
          <w:szCs w:val="28"/>
        </w:rPr>
      </w:pPr>
      <w:r w:rsidRPr="0030065A">
        <w:rPr>
          <w:b/>
          <w:i/>
          <w:sz w:val="30"/>
          <w:szCs w:val="30"/>
          <w:u w:val="single"/>
        </w:rPr>
        <w:t>Bureautique</w:t>
      </w:r>
      <w:r w:rsidRPr="00EC0DAA">
        <w:rPr>
          <w:b/>
          <w:i/>
          <w:sz w:val="32"/>
          <w:szCs w:val="32"/>
          <w:u w:val="single"/>
        </w:rPr>
        <w:t>:</w:t>
      </w:r>
      <w:r w:rsidRPr="00EC0DAA">
        <w:t xml:space="preserve"> </w:t>
      </w:r>
      <w:r w:rsidRPr="00390D23">
        <w:rPr>
          <w:rStyle w:val="Accentuation"/>
          <w:rFonts w:cstheme="minorBidi"/>
          <w:b/>
          <w:sz w:val="24"/>
          <w:szCs w:val="24"/>
        </w:rPr>
        <w:t>Word, Excel, Power point</w:t>
      </w:r>
    </w:p>
    <w:p w:rsidR="00735D4C" w:rsidRPr="00EC0DAA" w:rsidRDefault="00735D4C" w:rsidP="00EC0DAA">
      <w:pPr>
        <w:pStyle w:val="Sansinterligne"/>
        <w:rPr>
          <w:sz w:val="28"/>
          <w:szCs w:val="28"/>
        </w:rPr>
      </w:pPr>
      <w:r w:rsidRPr="0030065A">
        <w:rPr>
          <w:b/>
          <w:i/>
          <w:sz w:val="30"/>
          <w:szCs w:val="30"/>
          <w:u w:val="single"/>
        </w:rPr>
        <w:t>Loisirs </w:t>
      </w:r>
      <w:r w:rsidR="00720408" w:rsidRPr="0030065A">
        <w:rPr>
          <w:b/>
          <w:i/>
          <w:sz w:val="30"/>
          <w:szCs w:val="30"/>
          <w:u w:val="single"/>
        </w:rPr>
        <w:t>:</w:t>
      </w:r>
      <w:r w:rsidR="00720408" w:rsidRPr="00EC0DAA">
        <w:t xml:space="preserve"> </w:t>
      </w:r>
      <w:r w:rsidR="00720408" w:rsidRPr="00D824B5">
        <w:rPr>
          <w:rStyle w:val="Accentuation"/>
          <w:rFonts w:cstheme="minorBidi"/>
          <w:b/>
          <w:i w:val="0"/>
          <w:iCs w:val="0"/>
          <w:sz w:val="24"/>
          <w:szCs w:val="24"/>
        </w:rPr>
        <w:t>Navigation</w:t>
      </w:r>
      <w:r w:rsidRPr="00D824B5">
        <w:rPr>
          <w:rStyle w:val="Accentuation"/>
          <w:rFonts w:cstheme="minorBidi"/>
          <w:b/>
          <w:i w:val="0"/>
          <w:iCs w:val="0"/>
          <w:sz w:val="24"/>
          <w:szCs w:val="24"/>
        </w:rPr>
        <w:t xml:space="preserve"> sur le web, sport, nouvelles technologies, voyages…</w:t>
      </w:r>
    </w:p>
    <w:p w:rsidR="00735D4C" w:rsidRPr="00D824B5" w:rsidRDefault="00735D4C" w:rsidP="00D824B5">
      <w:pPr>
        <w:pStyle w:val="Sansinterligne"/>
      </w:pPr>
      <w:r w:rsidRPr="0030065A">
        <w:rPr>
          <w:b/>
          <w:i/>
          <w:sz w:val="30"/>
          <w:szCs w:val="30"/>
          <w:u w:val="single"/>
        </w:rPr>
        <w:t>A</w:t>
      </w:r>
      <w:r w:rsidR="00D824B5" w:rsidRPr="0030065A">
        <w:rPr>
          <w:b/>
          <w:i/>
          <w:sz w:val="30"/>
          <w:szCs w:val="30"/>
          <w:u w:val="single"/>
        </w:rPr>
        <w:t>utres</w:t>
      </w:r>
      <w:r w:rsidR="00720408" w:rsidRPr="0030065A">
        <w:rPr>
          <w:b/>
          <w:i/>
          <w:sz w:val="30"/>
          <w:szCs w:val="30"/>
          <w:u w:val="single"/>
        </w:rPr>
        <w:t>:</w:t>
      </w:r>
      <w:r w:rsidR="00720408" w:rsidRPr="00D824B5">
        <w:t xml:space="preserve"> </w:t>
      </w:r>
      <w:r w:rsidR="00720408" w:rsidRPr="00D824B5">
        <w:rPr>
          <w:rStyle w:val="Titre3Car"/>
          <w:rFonts w:asciiTheme="minorHAnsi" w:hAnsiTheme="minorHAnsi"/>
        </w:rPr>
        <w:t>Permis</w:t>
      </w:r>
      <w:r w:rsidR="00556C2A" w:rsidRPr="00D824B5">
        <w:rPr>
          <w:rStyle w:val="Titre3Car"/>
          <w:rFonts w:asciiTheme="minorHAnsi" w:hAnsiTheme="minorHAnsi"/>
        </w:rPr>
        <w:t xml:space="preserve"> de conduir</w:t>
      </w:r>
      <w:r w:rsidR="00E72C98" w:rsidRPr="00D824B5">
        <w:rPr>
          <w:rStyle w:val="Titre3Car"/>
          <w:rFonts w:asciiTheme="minorHAnsi" w:hAnsiTheme="minorHAnsi"/>
        </w:rPr>
        <w:t>e : SEPTEMBRE</w:t>
      </w:r>
      <w:r w:rsidRPr="00D824B5">
        <w:rPr>
          <w:rStyle w:val="Titre3Car"/>
          <w:rFonts w:asciiTheme="minorHAnsi" w:hAnsiTheme="minorHAnsi"/>
        </w:rPr>
        <w:t xml:space="preserve"> 2004</w:t>
      </w:r>
    </w:p>
    <w:p w:rsidR="00735D4C" w:rsidRPr="00390D23" w:rsidRDefault="00735D4C" w:rsidP="0030065A">
      <w:pPr>
        <w:pStyle w:val="Sansinterligne"/>
        <w:rPr>
          <w:rStyle w:val="Accentuation"/>
          <w:rFonts w:cstheme="minorBidi"/>
          <w:sz w:val="24"/>
          <w:szCs w:val="24"/>
        </w:rPr>
      </w:pPr>
      <w:r w:rsidRPr="0030065A">
        <w:rPr>
          <w:b/>
          <w:i/>
          <w:sz w:val="30"/>
          <w:szCs w:val="30"/>
          <w:u w:val="single"/>
        </w:rPr>
        <w:t>Référence</w:t>
      </w:r>
      <w:r w:rsidR="00720408" w:rsidRPr="00EC0DAA">
        <w:rPr>
          <w:b/>
          <w:i/>
          <w:sz w:val="28"/>
          <w:szCs w:val="28"/>
          <w:u w:val="single"/>
        </w:rPr>
        <w:t>:</w:t>
      </w:r>
      <w:r w:rsidR="00720408" w:rsidRPr="00EC0DAA">
        <w:rPr>
          <w:sz w:val="28"/>
          <w:szCs w:val="28"/>
        </w:rPr>
        <w:t xml:space="preserve"> </w:t>
      </w:r>
      <w:r w:rsidR="00720408" w:rsidRPr="00390D23">
        <w:rPr>
          <w:rStyle w:val="Accentuation"/>
          <w:rFonts w:cstheme="minorBidi"/>
          <w:sz w:val="24"/>
          <w:szCs w:val="24"/>
        </w:rPr>
        <w:t>Institution</w:t>
      </w:r>
      <w:r w:rsidRPr="00390D23">
        <w:rPr>
          <w:rStyle w:val="Accentuation"/>
          <w:rFonts w:cstheme="minorBidi"/>
          <w:sz w:val="24"/>
          <w:szCs w:val="24"/>
        </w:rPr>
        <w:t> : Département de chimie / faculté des sciences de Bizerte.</w:t>
      </w:r>
    </w:p>
    <w:sectPr w:rsidR="00735D4C" w:rsidRPr="00390D23" w:rsidSect="00A36F5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325260"/>
    <w:lvl w:ilvl="0">
      <w:numFmt w:val="bullet"/>
      <w:lvlText w:val="*"/>
      <w:lvlJc w:val="left"/>
    </w:lvl>
  </w:abstractNum>
  <w:abstractNum w:abstractNumId="1">
    <w:nsid w:val="00C10F68"/>
    <w:multiLevelType w:val="hybridMultilevel"/>
    <w:tmpl w:val="77C8A78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837F0"/>
    <w:multiLevelType w:val="singleLevel"/>
    <w:tmpl w:val="14C8B022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3">
    <w:nsid w:val="0FBE31C8"/>
    <w:multiLevelType w:val="hybridMultilevel"/>
    <w:tmpl w:val="F9CC8C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D3824"/>
    <w:multiLevelType w:val="hybridMultilevel"/>
    <w:tmpl w:val="DFAED412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783E0B"/>
    <w:multiLevelType w:val="hybridMultilevel"/>
    <w:tmpl w:val="EDF44B9C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FE60EF"/>
    <w:multiLevelType w:val="hybridMultilevel"/>
    <w:tmpl w:val="D72652C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0716AB"/>
    <w:multiLevelType w:val="hybridMultilevel"/>
    <w:tmpl w:val="CC28A9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E3918"/>
    <w:multiLevelType w:val="singleLevel"/>
    <w:tmpl w:val="FB6E75A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6182589"/>
    <w:multiLevelType w:val="hybridMultilevel"/>
    <w:tmpl w:val="19D67388"/>
    <w:lvl w:ilvl="0" w:tplc="D08AC96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ED5CDD"/>
    <w:multiLevelType w:val="hybridMultilevel"/>
    <w:tmpl w:val="92183E20"/>
    <w:lvl w:ilvl="0" w:tplc="040C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84374C7"/>
    <w:multiLevelType w:val="hybridMultilevel"/>
    <w:tmpl w:val="743A6C4A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1537FA"/>
    <w:multiLevelType w:val="hybridMultilevel"/>
    <w:tmpl w:val="70D63FF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5C95"/>
    <w:rsid w:val="00076FFB"/>
    <w:rsid w:val="000C59F8"/>
    <w:rsid w:val="00103D32"/>
    <w:rsid w:val="00277E0B"/>
    <w:rsid w:val="0030065A"/>
    <w:rsid w:val="00355C95"/>
    <w:rsid w:val="00390D23"/>
    <w:rsid w:val="00395366"/>
    <w:rsid w:val="004550E6"/>
    <w:rsid w:val="005141D8"/>
    <w:rsid w:val="00553536"/>
    <w:rsid w:val="00555309"/>
    <w:rsid w:val="00556C2A"/>
    <w:rsid w:val="005F35F8"/>
    <w:rsid w:val="00636CC1"/>
    <w:rsid w:val="00720408"/>
    <w:rsid w:val="00735D4C"/>
    <w:rsid w:val="0078379A"/>
    <w:rsid w:val="0081622C"/>
    <w:rsid w:val="008D421F"/>
    <w:rsid w:val="00A24B64"/>
    <w:rsid w:val="00A36F53"/>
    <w:rsid w:val="00B5228B"/>
    <w:rsid w:val="00C840A4"/>
    <w:rsid w:val="00C910BC"/>
    <w:rsid w:val="00D824B5"/>
    <w:rsid w:val="00E45801"/>
    <w:rsid w:val="00E50E6C"/>
    <w:rsid w:val="00E72C98"/>
    <w:rsid w:val="00EB04BA"/>
    <w:rsid w:val="00EC0DAA"/>
    <w:rsid w:val="00EF17D7"/>
    <w:rsid w:val="00EF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53"/>
    <w:rPr>
      <w:rFonts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EB04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90D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0D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90D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EB04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390D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locked/>
    <w:rsid w:val="00390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locked/>
    <w:rsid w:val="00390D23"/>
    <w:rPr>
      <w:rFonts w:cstheme="minorBidi"/>
      <w:b/>
      <w:bCs/>
      <w:sz w:val="28"/>
      <w:szCs w:val="28"/>
    </w:rPr>
  </w:style>
  <w:style w:type="paragraph" w:styleId="Sansinterligne">
    <w:name w:val="No Spacing"/>
    <w:uiPriority w:val="1"/>
    <w:qFormat/>
    <w:rsid w:val="00EB04BA"/>
    <w:pPr>
      <w:spacing w:after="0" w:line="240" w:lineRule="auto"/>
    </w:pPr>
    <w:rPr>
      <w:rFonts w:cstheme="minorBidi"/>
    </w:rPr>
  </w:style>
  <w:style w:type="character" w:styleId="Lienhypertexte">
    <w:name w:val="Hyperlink"/>
    <w:basedOn w:val="Policepardfaut"/>
    <w:uiPriority w:val="99"/>
    <w:unhideWhenUsed/>
    <w:rsid w:val="00076FFB"/>
    <w:rPr>
      <w:rFonts w:cs="Times New Roman"/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90D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sid w:val="00390D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0D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390D23"/>
    <w:rPr>
      <w:rFonts w:asciiTheme="majorHAnsi" w:eastAsiaTheme="majorEastAsia" w:hAnsiTheme="majorHAnsi" w:cstheme="majorBidi"/>
      <w:sz w:val="24"/>
      <w:szCs w:val="24"/>
    </w:rPr>
  </w:style>
  <w:style w:type="character" w:styleId="Emphaseintense">
    <w:name w:val="Intense Emphasis"/>
    <w:basedOn w:val="Policepardfaut"/>
    <w:uiPriority w:val="21"/>
    <w:qFormat/>
    <w:rsid w:val="00390D23"/>
    <w:rPr>
      <w:rFonts w:cs="Times New Roman"/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390D23"/>
    <w:rPr>
      <w:rFonts w:cs="Times New Roman"/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390D23"/>
    <w:rPr>
      <w:rFonts w:cs="Times New Roman"/>
      <w:i/>
      <w:iCs/>
    </w:rPr>
  </w:style>
  <w:style w:type="paragraph" w:styleId="Paragraphedeliste">
    <w:name w:val="List Paragraph"/>
    <w:basedOn w:val="Normal"/>
    <w:uiPriority w:val="34"/>
    <w:qFormat/>
    <w:rsid w:val="00390D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F00E-7303-44CD-A239-9A91F68B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Farah</cp:lastModifiedBy>
  <cp:revision>11</cp:revision>
  <cp:lastPrinted>2011-06-21T13:35:00Z</cp:lastPrinted>
  <dcterms:created xsi:type="dcterms:W3CDTF">2011-01-06T07:15:00Z</dcterms:created>
  <dcterms:modified xsi:type="dcterms:W3CDTF">2011-06-22T21:46:00Z</dcterms:modified>
</cp:coreProperties>
</file>