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9E" w:rsidRDefault="008C1568">
      <w:pPr>
        <w:pStyle w:val="Nom"/>
      </w:pPr>
      <w:r>
        <w:t>FERCHICHI HOUDA</w:t>
      </w:r>
    </w:p>
    <w:p w:rsidR="000F3559" w:rsidRDefault="000F3559" w:rsidP="000F3559"/>
    <w:tbl>
      <w:tblPr>
        <w:tblW w:w="8774" w:type="pct"/>
        <w:tblLook w:val="0000"/>
      </w:tblPr>
      <w:tblGrid>
        <w:gridCol w:w="2082"/>
        <w:gridCol w:w="6434"/>
        <w:gridCol w:w="6"/>
        <w:gridCol w:w="6434"/>
      </w:tblGrid>
      <w:tr w:rsidR="000F3559" w:rsidTr="000F3559">
        <w:trPr>
          <w:cantSplit/>
        </w:trPr>
        <w:tc>
          <w:tcPr>
            <w:tcW w:w="2849" w:type="pct"/>
            <w:gridSpan w:val="3"/>
          </w:tcPr>
          <w:p w:rsidR="00E01D1E" w:rsidRDefault="00E01D1E" w:rsidP="00EB0086">
            <w:pPr>
              <w:pStyle w:val="Titredesection"/>
            </w:pPr>
          </w:p>
          <w:p w:rsidR="000F3559" w:rsidRDefault="000F3559" w:rsidP="00EB0086">
            <w:pPr>
              <w:pStyle w:val="Titredesection"/>
            </w:pPr>
            <w:r>
              <w:t>Vie privee</w:t>
            </w:r>
          </w:p>
        </w:tc>
        <w:tc>
          <w:tcPr>
            <w:tcW w:w="2151" w:type="pct"/>
          </w:tcPr>
          <w:p w:rsidR="000F3559" w:rsidRPr="008C1568" w:rsidRDefault="000F3559" w:rsidP="00EB0086">
            <w:pPr>
              <w:pStyle w:val="Corpsdetexte"/>
            </w:pPr>
          </w:p>
        </w:tc>
      </w:tr>
      <w:tr w:rsidR="000F3559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Default="000F3559" w:rsidP="000F3559">
            <w:pPr>
              <w:pStyle w:val="Objectifs"/>
            </w:pPr>
            <w:r>
              <w:t>- Date et lieu de naissance : 31/07/1978 a Tunis</w:t>
            </w:r>
          </w:p>
          <w:p w:rsidR="000F3559" w:rsidRDefault="000F3559" w:rsidP="000F3559">
            <w:pPr>
              <w:pStyle w:val="Corpsdetexte"/>
            </w:pPr>
            <w:r>
              <w:t>-Situation familiale : mariée ;</w:t>
            </w:r>
          </w:p>
          <w:p w:rsidR="000F3559" w:rsidRDefault="000F3559" w:rsidP="000F3559">
            <w:pPr>
              <w:pStyle w:val="Corpsdetexte"/>
            </w:pPr>
            <w:r>
              <w:t>-N° enfant : 1 enfant.</w:t>
            </w:r>
          </w:p>
          <w:p w:rsidR="000F3559" w:rsidRPr="008C1568" w:rsidRDefault="000F3559" w:rsidP="000F3559">
            <w:pPr>
              <w:pStyle w:val="Corpsdetexte"/>
            </w:pPr>
          </w:p>
        </w:tc>
      </w:tr>
      <w:tr w:rsidR="000F3559" w:rsidTr="000F3559">
        <w:trPr>
          <w:gridAfter w:val="1"/>
          <w:wAfter w:w="2151" w:type="pct"/>
          <w:cantSplit/>
        </w:trPr>
        <w:tc>
          <w:tcPr>
            <w:tcW w:w="2849" w:type="pct"/>
            <w:gridSpan w:val="3"/>
          </w:tcPr>
          <w:p w:rsidR="000F3559" w:rsidRDefault="000F3559">
            <w:pPr>
              <w:pStyle w:val="Titredesection"/>
            </w:pPr>
            <w:r>
              <w:t>EXPÉRIENCE PROFESSIONNELLE</w:t>
            </w:r>
          </w:p>
        </w:tc>
      </w:tr>
      <w:tr w:rsidR="000F3559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Default="000F3559" w:rsidP="008C1568">
            <w:pPr>
              <w:pStyle w:val="NomdesocitUn"/>
              <w:tabs>
                <w:tab w:val="right" w:pos="-12412"/>
              </w:tabs>
            </w:pPr>
            <w:r>
              <w:t>2006-2010</w:t>
            </w:r>
            <w:r>
              <w:tab/>
            </w:r>
            <w:proofErr w:type="spellStart"/>
            <w:r>
              <w:t>Opalia</w:t>
            </w:r>
            <w:proofErr w:type="spellEnd"/>
            <w:r>
              <w:t xml:space="preserve"> Pharma</w:t>
            </w:r>
            <w:r>
              <w:tab/>
              <w:t xml:space="preserve">ZI </w:t>
            </w:r>
            <w:proofErr w:type="spellStart"/>
            <w:r>
              <w:t>Kalaat</w:t>
            </w:r>
            <w:proofErr w:type="spellEnd"/>
            <w:r>
              <w:t xml:space="preserve"> al </w:t>
            </w:r>
            <w:proofErr w:type="spellStart"/>
            <w:r>
              <w:t>andalousle</w:t>
            </w:r>
            <w:proofErr w:type="spellEnd"/>
          </w:p>
          <w:p w:rsidR="000F3559" w:rsidRDefault="000F3559" w:rsidP="008C1568">
            <w:pPr>
              <w:pStyle w:val="Intitulduposte"/>
            </w:pPr>
            <w:r>
              <w:t>Responsable comptable</w:t>
            </w:r>
          </w:p>
          <w:p w:rsidR="000F3559" w:rsidRDefault="000F3559" w:rsidP="00E01D1E">
            <w:pPr>
              <w:pStyle w:val="Russite"/>
            </w:pPr>
            <w:r>
              <w:t>Veillez sur un bon déroulement de saisie comptable (</w:t>
            </w:r>
            <w:proofErr w:type="spellStart"/>
            <w:r w:rsidR="00E01D1E">
              <w:t>verif</w:t>
            </w:r>
            <w:proofErr w:type="spellEnd"/>
            <w:r w:rsidR="00E01D1E">
              <w:t xml:space="preserve"> des compte comptable</w:t>
            </w:r>
            <w:r>
              <w:t xml:space="preserve">+respect des </w:t>
            </w:r>
            <w:r w:rsidR="00E01D1E">
              <w:t>délais fiscaux,…</w:t>
            </w:r>
            <w:r>
              <w:t>) ;</w:t>
            </w:r>
          </w:p>
          <w:p w:rsidR="000F3559" w:rsidRDefault="000F3559">
            <w:pPr>
              <w:pStyle w:val="Russite"/>
            </w:pPr>
            <w:r>
              <w:t>Validation des documents (achat</w:t>
            </w:r>
            <w:r w:rsidR="00E01D1E">
              <w:t>s</w:t>
            </w:r>
            <w:r>
              <w:t>, règlement</w:t>
            </w:r>
            <w:r w:rsidR="00E01D1E">
              <w:t>s</w:t>
            </w:r>
            <w:r>
              <w:t>) ;</w:t>
            </w:r>
          </w:p>
          <w:p w:rsidR="000F3559" w:rsidRDefault="000F3559">
            <w:pPr>
              <w:pStyle w:val="Russite"/>
            </w:pPr>
            <w:r>
              <w:t>Préparation des déclarations fiscales ;</w:t>
            </w:r>
          </w:p>
          <w:p w:rsidR="000F3559" w:rsidRDefault="000F3559">
            <w:pPr>
              <w:pStyle w:val="Russite"/>
            </w:pPr>
            <w:r>
              <w:t>Elaboration des comptes d’exploitation et des états financiers</w:t>
            </w:r>
          </w:p>
          <w:p w:rsidR="000F3559" w:rsidRDefault="000F3559" w:rsidP="00A82081">
            <w:pPr>
              <w:pStyle w:val="Russite"/>
            </w:pPr>
            <w:r>
              <w:t>Suivis des missions du commissariat au compte</w:t>
            </w:r>
          </w:p>
          <w:p w:rsidR="000F3559" w:rsidRDefault="000F3559" w:rsidP="00A82081">
            <w:pPr>
              <w:pStyle w:val="Russite"/>
            </w:pPr>
            <w:r>
              <w:t>Cabinet d’audit : ERNEST &amp;YOUNG</w:t>
            </w:r>
          </w:p>
          <w:p w:rsidR="006109D4" w:rsidRDefault="006109D4" w:rsidP="00A82081">
            <w:pPr>
              <w:pStyle w:val="Russite"/>
            </w:pPr>
            <w:r>
              <w:t>ERP : ADONIX X3</w:t>
            </w:r>
          </w:p>
        </w:tc>
      </w:tr>
      <w:tr w:rsidR="000F3559" w:rsidRPr="006109D4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Default="000F3559" w:rsidP="00E01D1E">
            <w:pPr>
              <w:pStyle w:val="Nomdesocit"/>
            </w:pPr>
            <w:r>
              <w:t>2010-2012</w:t>
            </w:r>
            <w:r>
              <w:tab/>
            </w:r>
            <w:proofErr w:type="spellStart"/>
            <w:r>
              <w:t>Cotugrain</w:t>
            </w:r>
            <w:proofErr w:type="spellEnd"/>
            <w:r w:rsidR="00E01D1E">
              <w:t xml:space="preserve"> (groupe de société)</w:t>
            </w:r>
            <w:r>
              <w:tab/>
              <w:t xml:space="preserve">ZI Saint </w:t>
            </w:r>
            <w:proofErr w:type="spellStart"/>
            <w:r>
              <w:t>gobainnt</w:t>
            </w:r>
            <w:proofErr w:type="spellEnd"/>
            <w:r>
              <w:t xml:space="preserve"> </w:t>
            </w:r>
          </w:p>
          <w:p w:rsidR="000F3559" w:rsidRDefault="00E01D1E" w:rsidP="00E01D1E">
            <w:pPr>
              <w:pStyle w:val="Intitulduposte"/>
            </w:pPr>
            <w:r>
              <w:t>Comptable coordinateur</w:t>
            </w:r>
          </w:p>
          <w:p w:rsidR="000F3559" w:rsidRDefault="000F3559">
            <w:pPr>
              <w:pStyle w:val="Russite"/>
            </w:pPr>
            <w:r>
              <w:t xml:space="preserve">Elaborer la saisie comptable </w:t>
            </w:r>
          </w:p>
          <w:p w:rsidR="000F3559" w:rsidRDefault="000F3559">
            <w:pPr>
              <w:pStyle w:val="Russite"/>
            </w:pPr>
            <w:r>
              <w:t>Etablissement des déclarations fiscales</w:t>
            </w:r>
          </w:p>
          <w:p w:rsidR="000F3559" w:rsidRDefault="000F3559">
            <w:pPr>
              <w:pStyle w:val="Russite"/>
            </w:pPr>
            <w:r>
              <w:t>Suivis des caisses (coffre recette)</w:t>
            </w:r>
          </w:p>
          <w:p w:rsidR="00E01D1E" w:rsidRDefault="00E01D1E">
            <w:pPr>
              <w:pStyle w:val="Russite"/>
            </w:pPr>
            <w:r>
              <w:t xml:space="preserve">Arrêter des soldes </w:t>
            </w:r>
            <w:proofErr w:type="gramStart"/>
            <w:r>
              <w:t>intergroupe</w:t>
            </w:r>
            <w:proofErr w:type="gramEnd"/>
            <w:r>
              <w:t xml:space="preserve"> </w:t>
            </w:r>
          </w:p>
          <w:p w:rsidR="000F3559" w:rsidRDefault="000F3559" w:rsidP="00A82081">
            <w:pPr>
              <w:pStyle w:val="Russite"/>
            </w:pPr>
            <w:r>
              <w:t>Elaboration des comptes d’exploitation et des états financiers</w:t>
            </w:r>
          </w:p>
          <w:p w:rsidR="000F3559" w:rsidRDefault="000F3559" w:rsidP="00A82081">
            <w:pPr>
              <w:pStyle w:val="Russite"/>
            </w:pPr>
            <w:r>
              <w:t>Suivis des missions du commissariat au compte</w:t>
            </w:r>
          </w:p>
          <w:p w:rsidR="000F3559" w:rsidRDefault="000F3559" w:rsidP="000F3559">
            <w:pPr>
              <w:pStyle w:val="Russite"/>
              <w:rPr>
                <w:lang w:val="en-US"/>
              </w:rPr>
            </w:pPr>
            <w:r w:rsidRPr="000F3559">
              <w:rPr>
                <w:lang w:val="en-US"/>
              </w:rPr>
              <w:t xml:space="preserve">Cabinet </w:t>
            </w:r>
            <w:proofErr w:type="spellStart"/>
            <w:r w:rsidRPr="000F3559">
              <w:rPr>
                <w:lang w:val="en-US"/>
              </w:rPr>
              <w:t>d’audit</w:t>
            </w:r>
            <w:proofErr w:type="spellEnd"/>
            <w:r w:rsidRPr="000F3559">
              <w:rPr>
                <w:lang w:val="en-US"/>
              </w:rPr>
              <w:t xml:space="preserve"> : DELOITTE + HLB </w:t>
            </w:r>
            <w:proofErr w:type="spellStart"/>
            <w:r w:rsidRPr="000F3559">
              <w:rPr>
                <w:lang w:val="en-US"/>
              </w:rPr>
              <w:t>GSAudit</w:t>
            </w:r>
            <w:proofErr w:type="spellEnd"/>
            <w:r w:rsidRPr="000F3559">
              <w:rPr>
                <w:lang w:val="en-US"/>
              </w:rPr>
              <w:t xml:space="preserve"> &amp;Advisory</w:t>
            </w:r>
          </w:p>
          <w:p w:rsidR="006109D4" w:rsidRPr="000F3559" w:rsidRDefault="006109D4" w:rsidP="000F3559">
            <w:pPr>
              <w:pStyle w:val="Russite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Logiciel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comptable</w:t>
            </w:r>
            <w:proofErr w:type="spellEnd"/>
            <w:r>
              <w:rPr>
                <w:lang w:val="en-US"/>
              </w:rPr>
              <w:t>: SAGE 100</w:t>
            </w:r>
          </w:p>
        </w:tc>
      </w:tr>
      <w:tr w:rsidR="000F3559" w:rsidRPr="006109D4" w:rsidTr="000F3559">
        <w:trPr>
          <w:gridAfter w:val="2"/>
          <w:wAfter w:w="2153" w:type="pct"/>
        </w:trPr>
        <w:tc>
          <w:tcPr>
            <w:tcW w:w="696" w:type="pct"/>
          </w:tcPr>
          <w:p w:rsidR="000F3559" w:rsidRPr="000F3559" w:rsidRDefault="000F3559">
            <w:pPr>
              <w:pStyle w:val="Pasdetitre"/>
              <w:rPr>
                <w:lang w:val="en-US"/>
              </w:rPr>
            </w:pPr>
          </w:p>
        </w:tc>
        <w:tc>
          <w:tcPr>
            <w:tcW w:w="2151" w:type="pct"/>
          </w:tcPr>
          <w:p w:rsidR="000F3559" w:rsidRPr="000F3559" w:rsidRDefault="000F3559" w:rsidP="00A82081">
            <w:pPr>
              <w:pStyle w:val="Russite"/>
              <w:numPr>
                <w:ilvl w:val="0"/>
                <w:numId w:val="0"/>
              </w:numPr>
              <w:ind w:left="240"/>
              <w:rPr>
                <w:lang w:val="en-US"/>
              </w:rPr>
            </w:pPr>
          </w:p>
        </w:tc>
      </w:tr>
      <w:tr w:rsidR="000F3559" w:rsidTr="000F3559">
        <w:trPr>
          <w:gridAfter w:val="1"/>
          <w:wAfter w:w="2151" w:type="pct"/>
          <w:cantSplit/>
        </w:trPr>
        <w:tc>
          <w:tcPr>
            <w:tcW w:w="2849" w:type="pct"/>
            <w:gridSpan w:val="3"/>
          </w:tcPr>
          <w:p w:rsidR="000F3559" w:rsidRDefault="000F3559">
            <w:pPr>
              <w:pStyle w:val="Titredesection"/>
            </w:pPr>
            <w:r>
              <w:t>FORMATION</w:t>
            </w:r>
          </w:p>
        </w:tc>
      </w:tr>
      <w:tr w:rsidR="000F3559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Default="000F3559" w:rsidP="00A82081">
            <w:pPr>
              <w:pStyle w:val="Organisme"/>
            </w:pPr>
            <w:r>
              <w:t>2000-2005</w:t>
            </w:r>
            <w:r>
              <w:tab/>
              <w:t>F.S.E.G</w:t>
            </w:r>
            <w:r>
              <w:tab/>
            </w:r>
            <w:proofErr w:type="spellStart"/>
            <w:r>
              <w:t>SFAXle</w:t>
            </w:r>
            <w:proofErr w:type="spellEnd"/>
          </w:p>
          <w:p w:rsidR="000F3559" w:rsidRDefault="000F3559" w:rsidP="00A82081">
            <w:pPr>
              <w:pStyle w:val="Russite"/>
            </w:pPr>
            <w:r>
              <w:t>Maîtrise gestion comptable.</w:t>
            </w:r>
          </w:p>
          <w:p w:rsidR="00E01D1E" w:rsidRDefault="00E01D1E" w:rsidP="00E01D1E">
            <w:pPr>
              <w:pStyle w:val="Russite"/>
              <w:numPr>
                <w:ilvl w:val="0"/>
                <w:numId w:val="0"/>
              </w:numPr>
              <w:ind w:left="240"/>
            </w:pPr>
          </w:p>
          <w:p w:rsidR="006109D4" w:rsidRDefault="006109D4" w:rsidP="006109D4">
            <w:pPr>
              <w:pStyle w:val="Russite"/>
              <w:numPr>
                <w:ilvl w:val="0"/>
                <w:numId w:val="0"/>
              </w:numPr>
              <w:ind w:left="240" w:hanging="240"/>
            </w:pPr>
          </w:p>
          <w:p w:rsidR="006109D4" w:rsidRDefault="006109D4" w:rsidP="006109D4">
            <w:pPr>
              <w:pStyle w:val="Russite"/>
              <w:numPr>
                <w:ilvl w:val="0"/>
                <w:numId w:val="0"/>
              </w:numPr>
              <w:ind w:left="240" w:hanging="240"/>
            </w:pPr>
          </w:p>
          <w:p w:rsidR="006109D4" w:rsidRDefault="006109D4" w:rsidP="006109D4">
            <w:pPr>
              <w:pStyle w:val="Russite"/>
              <w:numPr>
                <w:ilvl w:val="0"/>
                <w:numId w:val="0"/>
              </w:numPr>
              <w:ind w:left="240" w:hanging="240"/>
            </w:pPr>
          </w:p>
          <w:p w:rsidR="000F3559" w:rsidRDefault="000F3559" w:rsidP="000F3559">
            <w:pPr>
              <w:pStyle w:val="Russite"/>
              <w:numPr>
                <w:ilvl w:val="0"/>
                <w:numId w:val="0"/>
              </w:numPr>
              <w:ind w:left="240"/>
            </w:pPr>
          </w:p>
          <w:p w:rsidR="000F3559" w:rsidRDefault="000F3559" w:rsidP="000F3559">
            <w:pPr>
              <w:pStyle w:val="Russite"/>
              <w:numPr>
                <w:ilvl w:val="0"/>
                <w:numId w:val="0"/>
              </w:numPr>
              <w:ind w:left="240"/>
            </w:pPr>
          </w:p>
        </w:tc>
      </w:tr>
      <w:tr w:rsidR="000F3559" w:rsidTr="000F3559">
        <w:trPr>
          <w:gridAfter w:val="1"/>
          <w:wAfter w:w="2151" w:type="pct"/>
          <w:cantSplit/>
        </w:trPr>
        <w:tc>
          <w:tcPr>
            <w:tcW w:w="2849" w:type="pct"/>
            <w:gridSpan w:val="3"/>
          </w:tcPr>
          <w:p w:rsidR="000F3559" w:rsidRDefault="000F3559">
            <w:pPr>
              <w:pStyle w:val="Titredesection"/>
            </w:pPr>
            <w:r>
              <w:lastRenderedPageBreak/>
              <w:t>CENTRES D’INTÉRÊTS</w:t>
            </w:r>
          </w:p>
        </w:tc>
      </w:tr>
      <w:tr w:rsidR="000F3559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Default="000F3559">
            <w:pPr>
              <w:pStyle w:val="Objectifs"/>
            </w:pPr>
            <w:r>
              <w:t>Musique ; lecture.</w:t>
            </w:r>
          </w:p>
          <w:p w:rsidR="000F3559" w:rsidRPr="000F3559" w:rsidRDefault="000F3559" w:rsidP="000F3559">
            <w:pPr>
              <w:pStyle w:val="Corpsdetexte"/>
            </w:pPr>
          </w:p>
        </w:tc>
      </w:tr>
      <w:tr w:rsidR="000F3559" w:rsidTr="000F3559">
        <w:trPr>
          <w:gridAfter w:val="1"/>
          <w:wAfter w:w="2151" w:type="pct"/>
          <w:cantSplit/>
        </w:trPr>
        <w:tc>
          <w:tcPr>
            <w:tcW w:w="2849" w:type="pct"/>
            <w:gridSpan w:val="3"/>
          </w:tcPr>
          <w:p w:rsidR="000F3559" w:rsidRDefault="000F3559">
            <w:pPr>
              <w:pStyle w:val="Titredesection"/>
            </w:pPr>
            <w:r>
              <w:t>acquis</w:t>
            </w:r>
          </w:p>
        </w:tc>
      </w:tr>
      <w:tr w:rsidR="000F3559" w:rsidTr="000F3559">
        <w:trPr>
          <w:gridAfter w:val="2"/>
          <w:wAfter w:w="2153" w:type="pct"/>
        </w:trPr>
        <w:tc>
          <w:tcPr>
            <w:tcW w:w="696" w:type="pct"/>
          </w:tcPr>
          <w:p w:rsidR="000F3559" w:rsidRDefault="000F3559">
            <w:pPr>
              <w:pStyle w:val="Pasdetitre"/>
            </w:pPr>
          </w:p>
        </w:tc>
        <w:tc>
          <w:tcPr>
            <w:tcW w:w="2151" w:type="pct"/>
          </w:tcPr>
          <w:p w:rsidR="000F3559" w:rsidRPr="00A3018C" w:rsidRDefault="000F3559" w:rsidP="00A82081">
            <w:pPr>
              <w:pStyle w:val="Objectif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  <w:r w:rsidRPr="00A3018C">
              <w:rPr>
                <w:b/>
                <w:bCs/>
                <w:i/>
                <w:iCs/>
              </w:rPr>
              <w:t>Logiciel</w:t>
            </w:r>
            <w:r>
              <w:rPr>
                <w:b/>
                <w:bCs/>
                <w:i/>
                <w:iCs/>
              </w:rPr>
              <w:t> :</w:t>
            </w:r>
          </w:p>
          <w:p w:rsidR="000F3559" w:rsidRDefault="000F3559" w:rsidP="0081424D">
            <w:pPr>
              <w:pStyle w:val="Objectifs"/>
            </w:pPr>
            <w:r>
              <w:t>- Maitrise du logiciel comptable SAGE 100 Comptable et commercial ;</w:t>
            </w:r>
          </w:p>
          <w:p w:rsidR="000F3559" w:rsidRDefault="000F3559" w:rsidP="0081424D">
            <w:pPr>
              <w:pStyle w:val="Corpsdetexte"/>
            </w:pPr>
            <w:r>
              <w:t>-Maitrise de l’ERP ADONIX ;</w:t>
            </w:r>
          </w:p>
          <w:p w:rsidR="000F3559" w:rsidRDefault="000F3559" w:rsidP="00A82081">
            <w:pPr>
              <w:pStyle w:val="Corpsdetexte"/>
              <w:rPr>
                <w:b/>
                <w:bCs/>
                <w:i/>
                <w:iCs/>
              </w:rPr>
            </w:pPr>
            <w:r w:rsidRPr="00A3018C">
              <w:rPr>
                <w:b/>
                <w:bCs/>
                <w:i/>
                <w:iCs/>
              </w:rPr>
              <w:t>*Outils informatiques</w:t>
            </w:r>
            <w:r>
              <w:rPr>
                <w:b/>
                <w:bCs/>
                <w:i/>
                <w:iCs/>
              </w:rPr>
              <w:t> :</w:t>
            </w:r>
          </w:p>
          <w:p w:rsidR="000F3559" w:rsidRDefault="000F3559" w:rsidP="0081424D">
            <w:pPr>
              <w:pStyle w:val="Corpsdetexte"/>
            </w:pPr>
            <w:r w:rsidRPr="00A3018C">
              <w:t>-</w:t>
            </w:r>
            <w:r>
              <w:t xml:space="preserve"> Une bonne manipulation de l’</w:t>
            </w:r>
            <w:proofErr w:type="spellStart"/>
            <w:r>
              <w:t>exel</w:t>
            </w:r>
            <w:proofErr w:type="spellEnd"/>
          </w:p>
          <w:p w:rsidR="000F3559" w:rsidRDefault="000F3559" w:rsidP="0081424D">
            <w:pPr>
              <w:pStyle w:val="Corpsdetexte"/>
            </w:pPr>
            <w:r>
              <w:t>-Une manipulation de world</w:t>
            </w:r>
          </w:p>
          <w:p w:rsidR="000F3559" w:rsidRDefault="000F3559" w:rsidP="00A3018C">
            <w:pPr>
              <w:pStyle w:val="Corpsdetexte"/>
              <w:rPr>
                <w:b/>
                <w:bCs/>
                <w:i/>
                <w:iCs/>
              </w:rPr>
            </w:pPr>
            <w:r w:rsidRPr="00A3018C">
              <w:rPr>
                <w:b/>
                <w:bCs/>
                <w:i/>
                <w:iCs/>
              </w:rPr>
              <w:t>*</w:t>
            </w:r>
            <w:r>
              <w:rPr>
                <w:b/>
                <w:bCs/>
                <w:i/>
                <w:iCs/>
              </w:rPr>
              <w:t>Langue :</w:t>
            </w:r>
          </w:p>
          <w:p w:rsidR="000F3559" w:rsidRDefault="000F3559" w:rsidP="0081424D">
            <w:pPr>
              <w:pStyle w:val="Corpsdetexte"/>
            </w:pPr>
            <w:r>
              <w:t>-Français : parfaite maitrise ;</w:t>
            </w:r>
          </w:p>
          <w:p w:rsidR="000F3559" w:rsidRDefault="000F3559" w:rsidP="0081424D">
            <w:pPr>
              <w:pStyle w:val="Corpsdetexte"/>
            </w:pPr>
            <w:r>
              <w:t>-Anglais : professionnel</w:t>
            </w:r>
          </w:p>
          <w:p w:rsidR="000F3559" w:rsidRDefault="000F3559" w:rsidP="000F3559">
            <w:pPr>
              <w:pStyle w:val="Corpsdetexte"/>
              <w:rPr>
                <w:b/>
                <w:bCs/>
                <w:i/>
                <w:iCs/>
              </w:rPr>
            </w:pPr>
            <w:r w:rsidRPr="00A3018C">
              <w:rPr>
                <w:b/>
                <w:bCs/>
                <w:i/>
                <w:iCs/>
              </w:rPr>
              <w:t>*</w:t>
            </w:r>
            <w:r>
              <w:rPr>
                <w:b/>
                <w:bCs/>
                <w:i/>
                <w:iCs/>
              </w:rPr>
              <w:t>Formation professionnel :</w:t>
            </w:r>
          </w:p>
          <w:p w:rsidR="000F3559" w:rsidRDefault="000F3559" w:rsidP="000F3559">
            <w:pPr>
              <w:pStyle w:val="Corpsdetexte"/>
            </w:pPr>
            <w:r>
              <w:t>-Cabinet : CIFEDE ;</w:t>
            </w:r>
          </w:p>
          <w:p w:rsidR="000F3559" w:rsidRDefault="000F3559" w:rsidP="000F3559">
            <w:pPr>
              <w:pStyle w:val="Corpsdetexte"/>
            </w:pPr>
            <w:r>
              <w:t>-Date : octobre 2011</w:t>
            </w:r>
          </w:p>
          <w:p w:rsidR="000F3559" w:rsidRDefault="000F3559" w:rsidP="000F3559">
            <w:pPr>
              <w:pStyle w:val="Corpsdetexte"/>
            </w:pPr>
            <w:r>
              <w:t>-Theme : organiser et fiabiliser la clôture des compte annuels &amp; élaborer</w:t>
            </w:r>
          </w:p>
          <w:p w:rsidR="000F3559" w:rsidRPr="000F3559" w:rsidRDefault="000F3559" w:rsidP="000F3559">
            <w:pPr>
              <w:pStyle w:val="Corpsdetexte"/>
            </w:pPr>
            <w:r>
              <w:t xml:space="preserve">              les états financiers</w:t>
            </w:r>
          </w:p>
          <w:p w:rsidR="000F3559" w:rsidRDefault="000F3559" w:rsidP="000F3559">
            <w:pPr>
              <w:pStyle w:val="Corpsdetexte"/>
            </w:pPr>
          </w:p>
          <w:p w:rsidR="000F3559" w:rsidRPr="000F3559" w:rsidRDefault="000F3559" w:rsidP="000F3559">
            <w:pPr>
              <w:pStyle w:val="Corpsdetexte"/>
            </w:pPr>
          </w:p>
          <w:p w:rsidR="000F3559" w:rsidRDefault="000F3559" w:rsidP="0081424D">
            <w:pPr>
              <w:pStyle w:val="Corpsdetexte"/>
            </w:pPr>
          </w:p>
          <w:p w:rsidR="000F3559" w:rsidRDefault="000F3559" w:rsidP="0081424D">
            <w:pPr>
              <w:pStyle w:val="Corpsdetexte"/>
            </w:pPr>
          </w:p>
          <w:p w:rsidR="000F3559" w:rsidRPr="00A3018C" w:rsidRDefault="000F3559" w:rsidP="00A3018C">
            <w:pPr>
              <w:pStyle w:val="Corpsdetexte"/>
            </w:pPr>
          </w:p>
          <w:p w:rsidR="000F3559" w:rsidRDefault="000F3559" w:rsidP="00A82081">
            <w:pPr>
              <w:pStyle w:val="Objectifs"/>
            </w:pPr>
          </w:p>
        </w:tc>
      </w:tr>
    </w:tbl>
    <w:p w:rsidR="0040139E" w:rsidRDefault="0040139E"/>
    <w:p w:rsidR="0040139E" w:rsidRDefault="0040139E"/>
    <w:tbl>
      <w:tblPr>
        <w:tblpPr w:leftFromText="187" w:rightFromText="187" w:vertAnchor="page" w:tblpXSpec="center" w:tblpYSpec="bottom"/>
        <w:tblOverlap w:val="never"/>
        <w:tblW w:w="5000" w:type="pct"/>
        <w:jc w:val="center"/>
        <w:tblLook w:val="0000"/>
      </w:tblPr>
      <w:tblGrid>
        <w:gridCol w:w="8523"/>
      </w:tblGrid>
      <w:tr w:rsidR="0040139E">
        <w:trPr>
          <w:trHeight w:val="245"/>
          <w:jc w:val="center"/>
        </w:trPr>
        <w:tc>
          <w:tcPr>
            <w:tcW w:w="5000" w:type="pct"/>
          </w:tcPr>
          <w:p w:rsidR="0040139E" w:rsidRDefault="002A0C38" w:rsidP="002A0C38">
            <w:pPr>
              <w:pStyle w:val="Adresse1"/>
            </w:pPr>
            <w:r w:rsidRPr="002A0C38">
              <w:rPr>
                <w:b/>
                <w:bCs/>
              </w:rPr>
              <w:t>T</w:t>
            </w:r>
            <w:r w:rsidR="00D31415" w:rsidRPr="002A0C38">
              <w:rPr>
                <w:b/>
                <w:bCs/>
              </w:rPr>
              <w:t>E</w:t>
            </w:r>
            <w:r w:rsidRPr="002A0C38">
              <w:rPr>
                <w:b/>
                <w:bCs/>
              </w:rPr>
              <w:t>L</w:t>
            </w:r>
            <w:r>
              <w:t xml:space="preserve"> 22 98 </w:t>
            </w:r>
            <w:proofErr w:type="spellStart"/>
            <w:r>
              <w:t>98</w:t>
            </w:r>
            <w:proofErr w:type="spellEnd"/>
            <w:r>
              <w:t xml:space="preserve"> 43</w:t>
            </w:r>
            <w:r w:rsidR="00D31415">
              <w:t>-</w:t>
            </w:r>
            <w:r w:rsidR="00D31415" w:rsidRPr="002A0C38">
              <w:rPr>
                <w:b/>
                <w:bCs/>
              </w:rPr>
              <w:t>MAIL</w:t>
            </w:r>
            <w:r w:rsidR="00D31415">
              <w:t xml:space="preserve"> </w:t>
            </w:r>
            <w:r>
              <w:t>FERCHICHI_HOUDA@YAHOO.FR</w:t>
            </w:r>
          </w:p>
        </w:tc>
      </w:tr>
      <w:tr w:rsidR="0040139E">
        <w:trPr>
          <w:trHeight w:val="1066"/>
          <w:jc w:val="center"/>
        </w:trPr>
        <w:tc>
          <w:tcPr>
            <w:tcW w:w="5000" w:type="pct"/>
          </w:tcPr>
          <w:p w:rsidR="0040139E" w:rsidRDefault="002A0C38" w:rsidP="002A0C38">
            <w:pPr>
              <w:pStyle w:val="Adresse2"/>
            </w:pPr>
            <w:r w:rsidRPr="002A0C38">
              <w:rPr>
                <w:b/>
                <w:bCs/>
              </w:rPr>
              <w:t xml:space="preserve">ADRESSE </w:t>
            </w:r>
            <w:r>
              <w:t>14</w:t>
            </w:r>
            <w:r w:rsidR="00D31415">
              <w:t>, R</w:t>
            </w:r>
            <w:r>
              <w:t>ue 4615, el hrayria3, ezzouhour 1, ESSOMRANE   tunis</w:t>
            </w:r>
          </w:p>
        </w:tc>
      </w:tr>
    </w:tbl>
    <w:p w:rsidR="008C1568" w:rsidRDefault="008C1568"/>
    <w:sectPr w:rsidR="008C1568" w:rsidSect="0040139E">
      <w:headerReference w:type="default" r:id="rId7"/>
      <w:footerReference w:type="default" r:id="rId8"/>
      <w:pgSz w:w="11907" w:h="16839"/>
      <w:pgMar w:top="1440" w:right="1800" w:bottom="1440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1B" w:rsidRDefault="002F7B1B">
      <w:r>
        <w:separator/>
      </w:r>
    </w:p>
  </w:endnote>
  <w:endnote w:type="continuationSeparator" w:id="0">
    <w:p w:rsidR="002F7B1B" w:rsidRDefault="002F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E" w:rsidRDefault="00D31415">
    <w:pPr>
      <w:pStyle w:val="Pieddepage"/>
    </w:pPr>
    <w:r>
      <w:tab/>
    </w:r>
    <w:r w:rsidR="00E036BC">
      <w:rPr>
        <w:rStyle w:val="Numrodepage"/>
        <w:b/>
        <w:sz w:val="21"/>
      </w:rPr>
      <w:fldChar w:fldCharType="begin"/>
    </w:r>
    <w:r>
      <w:rPr>
        <w:rStyle w:val="Numrodepage"/>
        <w:b/>
        <w:sz w:val="21"/>
      </w:rPr>
      <w:instrText xml:space="preserve"> PAGE </w:instrText>
    </w:r>
    <w:r w:rsidR="00E036BC">
      <w:rPr>
        <w:rStyle w:val="Numrodepage"/>
        <w:b/>
        <w:sz w:val="21"/>
      </w:rPr>
      <w:fldChar w:fldCharType="separate"/>
    </w:r>
    <w:r w:rsidR="00E01D1E">
      <w:rPr>
        <w:rStyle w:val="Numrodepage"/>
        <w:b/>
        <w:noProof/>
        <w:sz w:val="21"/>
      </w:rPr>
      <w:t>2</w:t>
    </w:r>
    <w:r w:rsidR="00E036BC">
      <w:rPr>
        <w:rStyle w:val="Numrodepage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1B" w:rsidRDefault="002F7B1B">
      <w:r>
        <w:separator/>
      </w:r>
    </w:p>
  </w:footnote>
  <w:footnote w:type="continuationSeparator" w:id="0">
    <w:p w:rsidR="002F7B1B" w:rsidRDefault="002F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E" w:rsidRDefault="00D31415">
    <w:pPr>
      <w:pStyle w:val="En-tte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382AD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ECFFB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5E629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82BEE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B0FC9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F27A9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1A08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146C2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8BF6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A76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pStyle w:val="Russite"/>
      <w:lvlText w:val="*"/>
      <w:lvlJc w:val="left"/>
    </w:lvl>
  </w:abstractNum>
  <w:abstractNum w:abstractNumId="1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0"/>
    <w:lvlOverride w:ilvl="0">
      <w:lvl w:ilvl="0">
        <w:start w:val="1"/>
        <w:numFmt w:val="bullet"/>
        <w:pStyle w:val="Russite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0"/>
    <w:lvlOverride w:ilvl="0">
      <w:lvl w:ilvl="0">
        <w:start w:val="1"/>
        <w:numFmt w:val="bullet"/>
        <w:pStyle w:val="Russite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10"/>
    <w:lvlOverride w:ilvl="0">
      <w:lvl w:ilvl="0">
        <w:start w:val="1"/>
        <w:numFmt w:val="bullet"/>
        <w:pStyle w:val="Russite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pStyle w:val="Russite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10"/>
    <w:lvlOverride w:ilvl="0">
      <w:lvl w:ilvl="0">
        <w:start w:val="1"/>
        <w:numFmt w:val="bullet"/>
        <w:pStyle w:val="Russite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pStyle w:val="Russite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pStyle w:val="Russite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10"/>
    <w:lvlOverride w:ilvl="0">
      <w:lvl w:ilvl="0">
        <w:start w:val="1"/>
        <w:numFmt w:val="bullet"/>
        <w:pStyle w:val="Russite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15"/>
  </w:num>
  <w:num w:numId="14">
    <w:abstractNumId w:val="16"/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10"/>
    <w:lvlOverride w:ilvl="0">
      <w:lvl w:ilvl="0">
        <w:start w:val="1"/>
        <w:numFmt w:val="bullet"/>
        <w:pStyle w:val="Russite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081"/>
    <w:rsid w:val="000F3559"/>
    <w:rsid w:val="002A0C38"/>
    <w:rsid w:val="002F7B1B"/>
    <w:rsid w:val="0040139E"/>
    <w:rsid w:val="006109D4"/>
    <w:rsid w:val="00651164"/>
    <w:rsid w:val="0081424D"/>
    <w:rsid w:val="008C1568"/>
    <w:rsid w:val="00A3018C"/>
    <w:rsid w:val="00A82081"/>
    <w:rsid w:val="00D06A65"/>
    <w:rsid w:val="00D31415"/>
    <w:rsid w:val="00E01D1E"/>
    <w:rsid w:val="00E036BC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9E"/>
    <w:pPr>
      <w:jc w:val="both"/>
    </w:pPr>
    <w:rPr>
      <w:rFonts w:ascii="Garamond" w:hAnsi="Garamond"/>
      <w:sz w:val="22"/>
      <w:lang w:eastAsia="en-US"/>
    </w:rPr>
  </w:style>
  <w:style w:type="paragraph" w:styleId="Titre1">
    <w:name w:val="heading 1"/>
    <w:basedOn w:val="TitreBase"/>
    <w:next w:val="Corpsdetexte"/>
    <w:qFormat/>
    <w:rsid w:val="0040139E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itre2">
    <w:name w:val="heading 2"/>
    <w:basedOn w:val="TitreBase"/>
    <w:next w:val="Corpsdetexte"/>
    <w:qFormat/>
    <w:rsid w:val="0040139E"/>
    <w:pPr>
      <w:jc w:val="left"/>
      <w:outlineLvl w:val="1"/>
    </w:pPr>
    <w:rPr>
      <w:spacing w:val="5"/>
      <w:sz w:val="20"/>
    </w:rPr>
  </w:style>
  <w:style w:type="paragraph" w:styleId="Titre3">
    <w:name w:val="heading 3"/>
    <w:basedOn w:val="TitreBase"/>
    <w:next w:val="Corpsdetexte"/>
    <w:qFormat/>
    <w:rsid w:val="0040139E"/>
    <w:pPr>
      <w:spacing w:after="220"/>
      <w:jc w:val="left"/>
      <w:outlineLvl w:val="2"/>
    </w:pPr>
    <w:rPr>
      <w:i/>
      <w:spacing w:val="-2"/>
      <w:sz w:val="20"/>
    </w:rPr>
  </w:style>
  <w:style w:type="paragraph" w:styleId="Titre4">
    <w:name w:val="heading 4"/>
    <w:basedOn w:val="TitreBase"/>
    <w:next w:val="Corpsdetexte"/>
    <w:qFormat/>
    <w:rsid w:val="0040139E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itre5">
    <w:name w:val="heading 5"/>
    <w:basedOn w:val="TitreBase"/>
    <w:next w:val="Corpsdetexte"/>
    <w:qFormat/>
    <w:rsid w:val="0040139E"/>
    <w:pPr>
      <w:spacing w:after="220"/>
      <w:jc w:val="left"/>
      <w:outlineLvl w:val="4"/>
    </w:pPr>
    <w:rPr>
      <w:b/>
      <w:spacing w:val="20"/>
      <w:sz w:val="18"/>
    </w:rPr>
  </w:style>
  <w:style w:type="paragraph" w:styleId="Titre6">
    <w:name w:val="heading 6"/>
    <w:basedOn w:val="Normal"/>
    <w:next w:val="Normal"/>
    <w:qFormat/>
    <w:rsid w:val="0040139E"/>
    <w:pPr>
      <w:spacing w:before="240" w:line="240" w:lineRule="atLeast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4013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0139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0139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Base"/>
    <w:basedOn w:val="Corpsdetexte"/>
    <w:next w:val="Corpsdetexte"/>
    <w:rsid w:val="0040139E"/>
    <w:pPr>
      <w:keepNext/>
      <w:keepLines/>
      <w:spacing w:before="240" w:after="240"/>
    </w:pPr>
    <w:rPr>
      <w:caps/>
    </w:rPr>
  </w:style>
  <w:style w:type="paragraph" w:styleId="Corpsdetexte">
    <w:name w:val="Body Text"/>
    <w:basedOn w:val="Normal"/>
    <w:semiHidden/>
    <w:rsid w:val="0040139E"/>
    <w:pPr>
      <w:spacing w:after="220" w:line="240" w:lineRule="atLeast"/>
    </w:pPr>
  </w:style>
  <w:style w:type="paragraph" w:customStyle="1" w:styleId="En-tteBase">
    <w:name w:val="En-tête (Base)"/>
    <w:basedOn w:val="Normal"/>
    <w:rsid w:val="0040139E"/>
    <w:pPr>
      <w:spacing w:before="220" w:after="220" w:line="220" w:lineRule="atLeast"/>
      <w:ind w:left="-2160"/>
    </w:pPr>
    <w:rPr>
      <w:caps/>
    </w:rPr>
  </w:style>
  <w:style w:type="paragraph" w:customStyle="1" w:styleId="tiquettededocument">
    <w:name w:val="Étiquette de document"/>
    <w:basedOn w:val="Normal"/>
    <w:next w:val="Titredesection"/>
    <w:rsid w:val="0040139E"/>
    <w:pPr>
      <w:spacing w:after="220"/>
    </w:pPr>
    <w:rPr>
      <w:spacing w:val="-20"/>
      <w:sz w:val="48"/>
    </w:rPr>
  </w:style>
  <w:style w:type="paragraph" w:customStyle="1" w:styleId="Titredesection">
    <w:name w:val="Titre de section"/>
    <w:basedOn w:val="Normal"/>
    <w:next w:val="Objectifs"/>
    <w:rsid w:val="0040139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fs">
    <w:name w:val="Objectifs"/>
    <w:basedOn w:val="Normal"/>
    <w:next w:val="Corpsdetexte"/>
    <w:rsid w:val="0040139E"/>
    <w:pPr>
      <w:spacing w:before="60" w:after="220" w:line="220" w:lineRule="atLeast"/>
    </w:pPr>
  </w:style>
  <w:style w:type="paragraph" w:customStyle="1" w:styleId="Nomdesocit">
    <w:name w:val="Nom de société"/>
    <w:basedOn w:val="Normal"/>
    <w:next w:val="Intitulduposte"/>
    <w:rsid w:val="0040139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titulduposte">
    <w:name w:val="Intitulé du poste"/>
    <w:next w:val="Russite"/>
    <w:rsid w:val="0040139E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Russite">
    <w:name w:val="Réussite"/>
    <w:basedOn w:val="Corpsdetexte"/>
    <w:rsid w:val="0040139E"/>
    <w:pPr>
      <w:numPr>
        <w:numId w:val="1"/>
      </w:numPr>
      <w:spacing w:after="60"/>
    </w:pPr>
  </w:style>
  <w:style w:type="paragraph" w:customStyle="1" w:styleId="Nom">
    <w:name w:val="Nom"/>
    <w:basedOn w:val="Normal"/>
    <w:next w:val="Normal"/>
    <w:rsid w:val="0040139E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Corpsdetexte"/>
    <w:semiHidden/>
    <w:rsid w:val="0040139E"/>
    <w:pPr>
      <w:keepNext/>
    </w:pPr>
  </w:style>
  <w:style w:type="paragraph" w:customStyle="1" w:styleId="VillePays">
    <w:name w:val="Ville/Pays"/>
    <w:basedOn w:val="Corpsdetexte"/>
    <w:next w:val="Corpsdetexte"/>
    <w:rsid w:val="0040139E"/>
    <w:pPr>
      <w:keepNext/>
    </w:pPr>
  </w:style>
  <w:style w:type="paragraph" w:customStyle="1" w:styleId="Organisme">
    <w:name w:val="Organisme"/>
    <w:basedOn w:val="Normal"/>
    <w:next w:val="Russite"/>
    <w:rsid w:val="0040139E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PrambuleAccentuation">
    <w:name w:val="Préambule (Accentuation)"/>
    <w:rsid w:val="0040139E"/>
    <w:rPr>
      <w:rFonts w:ascii="Arial Black" w:hAnsi="Arial Black"/>
      <w:spacing w:val="-6"/>
      <w:sz w:val="18"/>
      <w:lang w:bidi="ar-SA"/>
    </w:rPr>
  </w:style>
  <w:style w:type="paragraph" w:styleId="En-tte">
    <w:name w:val="header"/>
    <w:basedOn w:val="En-tteBase"/>
    <w:semiHidden/>
    <w:rsid w:val="0040139E"/>
  </w:style>
  <w:style w:type="paragraph" w:styleId="Pieddepage">
    <w:name w:val="footer"/>
    <w:basedOn w:val="En-tteBase"/>
    <w:semiHidden/>
    <w:rsid w:val="0040139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resse1">
    <w:name w:val="Adresse 1"/>
    <w:basedOn w:val="Normal"/>
    <w:rsid w:val="0040139E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ous-titredesection">
    <w:name w:val="Sous-titre de section"/>
    <w:basedOn w:val="Titredesection"/>
    <w:next w:val="Normal"/>
    <w:rsid w:val="0040139E"/>
    <w:rPr>
      <w:i/>
      <w:caps w:val="0"/>
      <w:spacing w:val="10"/>
      <w:sz w:val="24"/>
    </w:rPr>
  </w:style>
  <w:style w:type="paragraph" w:customStyle="1" w:styleId="Adresse2">
    <w:name w:val="Adresse 2"/>
    <w:basedOn w:val="Normal"/>
    <w:rsid w:val="0040139E"/>
    <w:pPr>
      <w:spacing w:line="160" w:lineRule="atLeast"/>
      <w:jc w:val="center"/>
    </w:pPr>
    <w:rPr>
      <w:caps/>
      <w:spacing w:val="30"/>
      <w:sz w:val="15"/>
    </w:rPr>
  </w:style>
  <w:style w:type="character" w:styleId="Numrodepage">
    <w:name w:val="page number"/>
    <w:semiHidden/>
    <w:rsid w:val="0040139E"/>
    <w:rPr>
      <w:sz w:val="24"/>
      <w:lang w:bidi="ar-SA"/>
    </w:rPr>
  </w:style>
  <w:style w:type="character" w:styleId="Accentuation">
    <w:name w:val="Emphasis"/>
    <w:qFormat/>
    <w:rsid w:val="0040139E"/>
    <w:rPr>
      <w:rFonts w:ascii="Garamond" w:hAnsi="Garamond"/>
      <w:caps/>
      <w:spacing w:val="0"/>
      <w:sz w:val="18"/>
      <w:lang w:bidi="ar-SA"/>
    </w:rPr>
  </w:style>
  <w:style w:type="paragraph" w:styleId="Retraitcorpsdetexte">
    <w:name w:val="Body Text Indent"/>
    <w:basedOn w:val="Corpsdetexte"/>
    <w:semiHidden/>
    <w:rsid w:val="0040139E"/>
    <w:pPr>
      <w:ind w:left="720"/>
    </w:pPr>
  </w:style>
  <w:style w:type="character" w:customStyle="1" w:styleId="Poste">
    <w:name w:val="Poste"/>
    <w:basedOn w:val="Policepardfaut"/>
    <w:rsid w:val="0040139E"/>
  </w:style>
  <w:style w:type="paragraph" w:customStyle="1" w:styleId="Donnespersonnelles">
    <w:name w:val="Données personnelles"/>
    <w:basedOn w:val="Corpsdetexte"/>
    <w:rsid w:val="0040139E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NomdesocitUn">
    <w:name w:val="Nom de société Un"/>
    <w:basedOn w:val="Nomdesocit"/>
    <w:next w:val="Intitulduposte"/>
    <w:rsid w:val="0040139E"/>
    <w:pPr>
      <w:spacing w:before="60"/>
    </w:pPr>
  </w:style>
  <w:style w:type="paragraph" w:customStyle="1" w:styleId="Pasdetitre">
    <w:name w:val="Pas de titre"/>
    <w:basedOn w:val="Titredesection"/>
    <w:rsid w:val="0040139E"/>
    <w:pPr>
      <w:pBdr>
        <w:bottom w:val="none" w:sz="0" w:space="0" w:color="auto"/>
      </w:pBdr>
    </w:pPr>
  </w:style>
  <w:style w:type="paragraph" w:customStyle="1" w:styleId="Informationspersonnelles">
    <w:name w:val="Informations personnelles"/>
    <w:basedOn w:val="Russite"/>
    <w:next w:val="Russite"/>
    <w:rsid w:val="0040139E"/>
    <w:pPr>
      <w:spacing w:before="220"/>
      <w:ind w:left="245" w:hanging="245"/>
    </w:pPr>
  </w:style>
  <w:style w:type="character" w:styleId="AcronymeHTML">
    <w:name w:val="HTML Acronym"/>
    <w:basedOn w:val="Policepardfaut"/>
    <w:semiHidden/>
    <w:rsid w:val="0040139E"/>
  </w:style>
  <w:style w:type="paragraph" w:styleId="Adressedestinataire">
    <w:name w:val="envelope address"/>
    <w:basedOn w:val="Normal"/>
    <w:semiHidden/>
    <w:rsid w:val="0040139E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40139E"/>
    <w:rPr>
      <w:rFonts w:ascii="Arial" w:hAnsi="Arial" w:cs="Arial"/>
      <w:sz w:val="20"/>
    </w:rPr>
  </w:style>
  <w:style w:type="paragraph" w:styleId="AdresseHTML">
    <w:name w:val="HTML Address"/>
    <w:basedOn w:val="Normal"/>
    <w:semiHidden/>
    <w:rsid w:val="0040139E"/>
    <w:rPr>
      <w:i/>
      <w:iCs/>
    </w:rPr>
  </w:style>
  <w:style w:type="character" w:styleId="Appeldenotedefin">
    <w:name w:val="endnote reference"/>
    <w:basedOn w:val="Policepardfaut"/>
    <w:semiHidden/>
    <w:rsid w:val="0040139E"/>
    <w:rPr>
      <w:vertAlign w:val="superscript"/>
    </w:rPr>
  </w:style>
  <w:style w:type="character" w:styleId="Appelnotedebasdep">
    <w:name w:val="footnote reference"/>
    <w:basedOn w:val="Policepardfaut"/>
    <w:semiHidden/>
    <w:rsid w:val="0040139E"/>
    <w:rPr>
      <w:vertAlign w:val="superscript"/>
    </w:rPr>
  </w:style>
  <w:style w:type="character" w:styleId="CitationHTML">
    <w:name w:val="HTML Cite"/>
    <w:basedOn w:val="Policepardfaut"/>
    <w:semiHidden/>
    <w:rsid w:val="0040139E"/>
    <w:rPr>
      <w:i/>
      <w:iCs/>
    </w:rPr>
  </w:style>
  <w:style w:type="character" w:styleId="ClavierHTML">
    <w:name w:val="HTML Keyboard"/>
    <w:basedOn w:val="Policepardfaut"/>
    <w:semiHidden/>
    <w:rsid w:val="0040139E"/>
    <w:rPr>
      <w:rFonts w:ascii="Courier New" w:hAnsi="Courier New"/>
      <w:sz w:val="20"/>
      <w:szCs w:val="20"/>
    </w:rPr>
  </w:style>
  <w:style w:type="character" w:styleId="CodeHTML">
    <w:name w:val="HTML Code"/>
    <w:basedOn w:val="Policepardfaut"/>
    <w:semiHidden/>
    <w:rsid w:val="0040139E"/>
    <w:rPr>
      <w:rFonts w:ascii="Courier New" w:hAnsi="Courier New"/>
      <w:sz w:val="20"/>
      <w:szCs w:val="20"/>
    </w:rPr>
  </w:style>
  <w:style w:type="paragraph" w:styleId="Commentaire">
    <w:name w:val="annotation text"/>
    <w:basedOn w:val="Normal"/>
    <w:semiHidden/>
    <w:rsid w:val="0040139E"/>
    <w:rPr>
      <w:sz w:val="20"/>
    </w:rPr>
  </w:style>
  <w:style w:type="paragraph" w:styleId="Corpsdetexte2">
    <w:name w:val="Body Text 2"/>
    <w:basedOn w:val="Normal"/>
    <w:semiHidden/>
    <w:rsid w:val="0040139E"/>
    <w:pPr>
      <w:spacing w:after="120" w:line="480" w:lineRule="auto"/>
    </w:pPr>
  </w:style>
  <w:style w:type="paragraph" w:styleId="Corpsdetexte3">
    <w:name w:val="Body Text 3"/>
    <w:basedOn w:val="Normal"/>
    <w:semiHidden/>
    <w:rsid w:val="0040139E"/>
    <w:pPr>
      <w:spacing w:after="120"/>
    </w:pPr>
    <w:rPr>
      <w:sz w:val="16"/>
      <w:szCs w:val="16"/>
    </w:rPr>
  </w:style>
  <w:style w:type="character" w:styleId="DfinitionHTML">
    <w:name w:val="HTML Definition"/>
    <w:basedOn w:val="Policepardfaut"/>
    <w:semiHidden/>
    <w:rsid w:val="0040139E"/>
    <w:rPr>
      <w:i/>
      <w:iCs/>
    </w:rPr>
  </w:style>
  <w:style w:type="character" w:styleId="lev">
    <w:name w:val="Strong"/>
    <w:basedOn w:val="Policepardfaut"/>
    <w:qFormat/>
    <w:rsid w:val="0040139E"/>
    <w:rPr>
      <w:b/>
      <w:bCs/>
    </w:rPr>
  </w:style>
  <w:style w:type="paragraph" w:styleId="En-ttedemessage">
    <w:name w:val="Message Header"/>
    <w:basedOn w:val="Normal"/>
    <w:semiHidden/>
    <w:rsid w:val="00401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basedOn w:val="Policepardfaut"/>
    <w:semiHidden/>
    <w:rsid w:val="0040139E"/>
    <w:rPr>
      <w:rFonts w:ascii="Courier New" w:hAnsi="Courier New"/>
    </w:rPr>
  </w:style>
  <w:style w:type="paragraph" w:styleId="Explorateurdedocuments">
    <w:name w:val="Document Map"/>
    <w:basedOn w:val="Normal"/>
    <w:semiHidden/>
    <w:rsid w:val="0040139E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rsid w:val="0040139E"/>
    <w:pPr>
      <w:ind w:left="4252"/>
    </w:pPr>
  </w:style>
  <w:style w:type="paragraph" w:styleId="Index1">
    <w:name w:val="index 1"/>
    <w:basedOn w:val="Normal"/>
    <w:next w:val="Normal"/>
    <w:autoRedefine/>
    <w:semiHidden/>
    <w:rsid w:val="0040139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40139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40139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40139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40139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40139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40139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40139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39E"/>
    <w:pPr>
      <w:ind w:left="1980" w:hanging="220"/>
    </w:pPr>
  </w:style>
  <w:style w:type="paragraph" w:styleId="Lgende">
    <w:name w:val="caption"/>
    <w:basedOn w:val="Normal"/>
    <w:next w:val="Normal"/>
    <w:qFormat/>
    <w:rsid w:val="0040139E"/>
    <w:pPr>
      <w:spacing w:before="120" w:after="120"/>
    </w:pPr>
    <w:rPr>
      <w:b/>
      <w:bCs/>
      <w:sz w:val="20"/>
    </w:rPr>
  </w:style>
  <w:style w:type="character" w:styleId="Lienhypertexte">
    <w:name w:val="Hyperlink"/>
    <w:basedOn w:val="Policepardfaut"/>
    <w:semiHidden/>
    <w:rsid w:val="0040139E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40139E"/>
    <w:rPr>
      <w:color w:val="800080"/>
      <w:u w:val="single"/>
    </w:rPr>
  </w:style>
  <w:style w:type="paragraph" w:styleId="Liste">
    <w:name w:val="List"/>
    <w:basedOn w:val="Normal"/>
    <w:semiHidden/>
    <w:rsid w:val="0040139E"/>
    <w:pPr>
      <w:ind w:left="283" w:hanging="283"/>
    </w:pPr>
  </w:style>
  <w:style w:type="paragraph" w:styleId="Liste2">
    <w:name w:val="List 2"/>
    <w:basedOn w:val="Normal"/>
    <w:semiHidden/>
    <w:rsid w:val="0040139E"/>
    <w:pPr>
      <w:ind w:left="566" w:hanging="283"/>
    </w:pPr>
  </w:style>
  <w:style w:type="paragraph" w:styleId="Liste3">
    <w:name w:val="List 3"/>
    <w:basedOn w:val="Normal"/>
    <w:semiHidden/>
    <w:rsid w:val="0040139E"/>
    <w:pPr>
      <w:ind w:left="849" w:hanging="283"/>
    </w:pPr>
  </w:style>
  <w:style w:type="paragraph" w:styleId="Liste4">
    <w:name w:val="List 4"/>
    <w:basedOn w:val="Normal"/>
    <w:semiHidden/>
    <w:rsid w:val="0040139E"/>
    <w:pPr>
      <w:ind w:left="1132" w:hanging="283"/>
    </w:pPr>
  </w:style>
  <w:style w:type="paragraph" w:styleId="Liste5">
    <w:name w:val="List 5"/>
    <w:basedOn w:val="Normal"/>
    <w:semiHidden/>
    <w:rsid w:val="0040139E"/>
    <w:pPr>
      <w:ind w:left="1415" w:hanging="283"/>
    </w:pPr>
  </w:style>
  <w:style w:type="paragraph" w:styleId="Listenumros">
    <w:name w:val="List Number"/>
    <w:basedOn w:val="Normal"/>
    <w:semiHidden/>
    <w:rsid w:val="0040139E"/>
    <w:pPr>
      <w:numPr>
        <w:numId w:val="20"/>
      </w:numPr>
    </w:pPr>
  </w:style>
  <w:style w:type="paragraph" w:styleId="Listenumros2">
    <w:name w:val="List Number 2"/>
    <w:basedOn w:val="Normal"/>
    <w:semiHidden/>
    <w:rsid w:val="0040139E"/>
    <w:pPr>
      <w:numPr>
        <w:numId w:val="21"/>
      </w:numPr>
    </w:pPr>
  </w:style>
  <w:style w:type="paragraph" w:styleId="Listenumros3">
    <w:name w:val="List Number 3"/>
    <w:basedOn w:val="Normal"/>
    <w:semiHidden/>
    <w:rsid w:val="0040139E"/>
    <w:pPr>
      <w:numPr>
        <w:numId w:val="22"/>
      </w:numPr>
    </w:pPr>
  </w:style>
  <w:style w:type="paragraph" w:styleId="Listenumros4">
    <w:name w:val="List Number 4"/>
    <w:basedOn w:val="Normal"/>
    <w:semiHidden/>
    <w:rsid w:val="0040139E"/>
    <w:pPr>
      <w:numPr>
        <w:numId w:val="23"/>
      </w:numPr>
    </w:pPr>
  </w:style>
  <w:style w:type="paragraph" w:styleId="Listenumros5">
    <w:name w:val="List Number 5"/>
    <w:basedOn w:val="Normal"/>
    <w:semiHidden/>
    <w:rsid w:val="0040139E"/>
    <w:pPr>
      <w:numPr>
        <w:numId w:val="24"/>
      </w:numPr>
    </w:pPr>
  </w:style>
  <w:style w:type="paragraph" w:styleId="Listepuces">
    <w:name w:val="List Bullet"/>
    <w:basedOn w:val="Normal"/>
    <w:autoRedefine/>
    <w:semiHidden/>
    <w:rsid w:val="0040139E"/>
    <w:pPr>
      <w:numPr>
        <w:numId w:val="25"/>
      </w:numPr>
    </w:pPr>
  </w:style>
  <w:style w:type="paragraph" w:styleId="Listepuces2">
    <w:name w:val="List Bullet 2"/>
    <w:basedOn w:val="Normal"/>
    <w:autoRedefine/>
    <w:semiHidden/>
    <w:rsid w:val="0040139E"/>
    <w:pPr>
      <w:numPr>
        <w:numId w:val="26"/>
      </w:numPr>
    </w:pPr>
  </w:style>
  <w:style w:type="paragraph" w:styleId="Listepuces3">
    <w:name w:val="List Bullet 3"/>
    <w:basedOn w:val="Normal"/>
    <w:autoRedefine/>
    <w:semiHidden/>
    <w:rsid w:val="0040139E"/>
    <w:pPr>
      <w:numPr>
        <w:numId w:val="27"/>
      </w:numPr>
    </w:pPr>
  </w:style>
  <w:style w:type="paragraph" w:styleId="Listepuces4">
    <w:name w:val="List Bullet 4"/>
    <w:basedOn w:val="Normal"/>
    <w:autoRedefine/>
    <w:semiHidden/>
    <w:rsid w:val="0040139E"/>
    <w:pPr>
      <w:numPr>
        <w:numId w:val="28"/>
      </w:numPr>
    </w:pPr>
  </w:style>
  <w:style w:type="paragraph" w:styleId="Listepuces5">
    <w:name w:val="List Bullet 5"/>
    <w:basedOn w:val="Normal"/>
    <w:autoRedefine/>
    <w:semiHidden/>
    <w:rsid w:val="0040139E"/>
    <w:pPr>
      <w:numPr>
        <w:numId w:val="29"/>
      </w:numPr>
    </w:pPr>
  </w:style>
  <w:style w:type="paragraph" w:styleId="Listecontinue">
    <w:name w:val="List Continue"/>
    <w:basedOn w:val="Normal"/>
    <w:semiHidden/>
    <w:rsid w:val="0040139E"/>
    <w:pPr>
      <w:spacing w:after="120"/>
      <w:ind w:left="283"/>
    </w:pPr>
  </w:style>
  <w:style w:type="paragraph" w:styleId="Listecontinue2">
    <w:name w:val="List Continue 2"/>
    <w:basedOn w:val="Normal"/>
    <w:semiHidden/>
    <w:rsid w:val="0040139E"/>
    <w:pPr>
      <w:spacing w:after="120"/>
      <w:ind w:left="566"/>
    </w:pPr>
  </w:style>
  <w:style w:type="paragraph" w:styleId="Listecontinue3">
    <w:name w:val="List Continue 3"/>
    <w:basedOn w:val="Normal"/>
    <w:semiHidden/>
    <w:rsid w:val="0040139E"/>
    <w:pPr>
      <w:spacing w:after="120"/>
      <w:ind w:left="849"/>
    </w:pPr>
  </w:style>
  <w:style w:type="paragraph" w:styleId="Listecontinue4">
    <w:name w:val="List Continue 4"/>
    <w:basedOn w:val="Normal"/>
    <w:semiHidden/>
    <w:rsid w:val="0040139E"/>
    <w:pPr>
      <w:spacing w:after="120"/>
      <w:ind w:left="1132"/>
    </w:pPr>
  </w:style>
  <w:style w:type="paragraph" w:styleId="Listecontinue5">
    <w:name w:val="List Continue 5"/>
    <w:basedOn w:val="Normal"/>
    <w:semiHidden/>
    <w:rsid w:val="0040139E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40139E"/>
    <w:rPr>
      <w:rFonts w:ascii="Courier New" w:hAnsi="Courier New"/>
      <w:sz w:val="20"/>
      <w:szCs w:val="20"/>
    </w:rPr>
  </w:style>
  <w:style w:type="character" w:styleId="Marquedecommentaire">
    <w:name w:val="annotation reference"/>
    <w:basedOn w:val="Policepardfaut"/>
    <w:semiHidden/>
    <w:rsid w:val="0040139E"/>
    <w:rPr>
      <w:sz w:val="16"/>
      <w:szCs w:val="16"/>
    </w:rPr>
  </w:style>
  <w:style w:type="paragraph" w:styleId="NormalWeb">
    <w:name w:val="Normal (Web)"/>
    <w:basedOn w:val="Normal"/>
    <w:semiHidden/>
    <w:rsid w:val="0040139E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40139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40139E"/>
    <w:rPr>
      <w:sz w:val="20"/>
    </w:rPr>
  </w:style>
  <w:style w:type="paragraph" w:styleId="Notedefin">
    <w:name w:val="endnote text"/>
    <w:basedOn w:val="Normal"/>
    <w:semiHidden/>
    <w:rsid w:val="0040139E"/>
    <w:rPr>
      <w:sz w:val="20"/>
    </w:rPr>
  </w:style>
  <w:style w:type="character" w:styleId="Numrodeligne">
    <w:name w:val="line number"/>
    <w:basedOn w:val="Policepardfaut"/>
    <w:semiHidden/>
    <w:rsid w:val="0040139E"/>
  </w:style>
  <w:style w:type="paragraph" w:styleId="PrformatHTML">
    <w:name w:val="HTML Preformatted"/>
    <w:basedOn w:val="Normal"/>
    <w:semiHidden/>
    <w:rsid w:val="0040139E"/>
    <w:rPr>
      <w:rFonts w:ascii="Courier New" w:hAnsi="Courier New" w:cs="Courier New"/>
      <w:sz w:val="20"/>
    </w:rPr>
  </w:style>
  <w:style w:type="paragraph" w:styleId="Retrait1religne">
    <w:name w:val="Body Text First Indent"/>
    <w:basedOn w:val="Corpsdetexte"/>
    <w:semiHidden/>
    <w:rsid w:val="0040139E"/>
    <w:pPr>
      <w:spacing w:after="120" w:line="240" w:lineRule="auto"/>
      <w:ind w:firstLine="210"/>
    </w:pPr>
  </w:style>
  <w:style w:type="paragraph" w:styleId="Retraitcorpsdetexte2">
    <w:name w:val="Body Text Indent 2"/>
    <w:basedOn w:val="Normal"/>
    <w:semiHidden/>
    <w:rsid w:val="0040139E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40139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40139E"/>
    <w:pPr>
      <w:spacing w:after="120" w:line="240" w:lineRule="auto"/>
      <w:ind w:left="283" w:firstLine="210"/>
    </w:pPr>
  </w:style>
  <w:style w:type="paragraph" w:styleId="Retraitnormal">
    <w:name w:val="Normal Indent"/>
    <w:basedOn w:val="Normal"/>
    <w:semiHidden/>
    <w:rsid w:val="0040139E"/>
    <w:pPr>
      <w:ind w:left="720"/>
    </w:pPr>
  </w:style>
  <w:style w:type="paragraph" w:styleId="Salutations">
    <w:name w:val="Salutation"/>
    <w:basedOn w:val="Normal"/>
    <w:next w:val="Normal"/>
    <w:semiHidden/>
    <w:rsid w:val="0040139E"/>
  </w:style>
  <w:style w:type="paragraph" w:styleId="Signature">
    <w:name w:val="Signature"/>
    <w:basedOn w:val="Normal"/>
    <w:semiHidden/>
    <w:rsid w:val="0040139E"/>
    <w:pPr>
      <w:ind w:left="4252"/>
    </w:pPr>
  </w:style>
  <w:style w:type="paragraph" w:styleId="Signaturelectronique">
    <w:name w:val="E-mail Signature"/>
    <w:basedOn w:val="Normal"/>
    <w:semiHidden/>
    <w:rsid w:val="0040139E"/>
  </w:style>
  <w:style w:type="paragraph" w:styleId="Sous-titre">
    <w:name w:val="Subtitle"/>
    <w:basedOn w:val="Normal"/>
    <w:qFormat/>
    <w:rsid w:val="0040139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40139E"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rsid w:val="0040139E"/>
    <w:pPr>
      <w:ind w:left="220" w:hanging="220"/>
    </w:pPr>
  </w:style>
  <w:style w:type="paragraph" w:styleId="Textebrut">
    <w:name w:val="Plain Text"/>
    <w:basedOn w:val="Normal"/>
    <w:semiHidden/>
    <w:rsid w:val="0040139E"/>
    <w:rPr>
      <w:rFonts w:ascii="Courier New" w:hAnsi="Courier New" w:cs="Courier New"/>
      <w:sz w:val="20"/>
    </w:rPr>
  </w:style>
  <w:style w:type="paragraph" w:styleId="Textedemacro">
    <w:name w:val="macro"/>
    <w:semiHidden/>
    <w:rsid w:val="00401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rsid w:val="00401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40139E"/>
  </w:style>
  <w:style w:type="paragraph" w:styleId="Titreindex">
    <w:name w:val="index heading"/>
    <w:basedOn w:val="Normal"/>
    <w:next w:val="Index1"/>
    <w:semiHidden/>
    <w:rsid w:val="0040139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40139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40139E"/>
  </w:style>
  <w:style w:type="paragraph" w:styleId="TM2">
    <w:name w:val="toc 2"/>
    <w:basedOn w:val="Normal"/>
    <w:next w:val="Normal"/>
    <w:autoRedefine/>
    <w:semiHidden/>
    <w:rsid w:val="0040139E"/>
    <w:pPr>
      <w:ind w:left="220"/>
    </w:pPr>
  </w:style>
  <w:style w:type="paragraph" w:styleId="TM3">
    <w:name w:val="toc 3"/>
    <w:basedOn w:val="Normal"/>
    <w:next w:val="Normal"/>
    <w:autoRedefine/>
    <w:semiHidden/>
    <w:rsid w:val="0040139E"/>
    <w:pPr>
      <w:ind w:left="440"/>
    </w:pPr>
  </w:style>
  <w:style w:type="paragraph" w:styleId="TM4">
    <w:name w:val="toc 4"/>
    <w:basedOn w:val="Normal"/>
    <w:next w:val="Normal"/>
    <w:autoRedefine/>
    <w:semiHidden/>
    <w:rsid w:val="0040139E"/>
    <w:pPr>
      <w:ind w:left="660"/>
    </w:pPr>
  </w:style>
  <w:style w:type="paragraph" w:styleId="TM5">
    <w:name w:val="toc 5"/>
    <w:basedOn w:val="Normal"/>
    <w:next w:val="Normal"/>
    <w:autoRedefine/>
    <w:semiHidden/>
    <w:rsid w:val="0040139E"/>
    <w:pPr>
      <w:ind w:left="880"/>
    </w:pPr>
  </w:style>
  <w:style w:type="paragraph" w:styleId="TM6">
    <w:name w:val="toc 6"/>
    <w:basedOn w:val="Normal"/>
    <w:next w:val="Normal"/>
    <w:autoRedefine/>
    <w:semiHidden/>
    <w:rsid w:val="0040139E"/>
    <w:pPr>
      <w:ind w:left="1100"/>
    </w:pPr>
  </w:style>
  <w:style w:type="paragraph" w:styleId="TM7">
    <w:name w:val="toc 7"/>
    <w:basedOn w:val="Normal"/>
    <w:next w:val="Normal"/>
    <w:autoRedefine/>
    <w:semiHidden/>
    <w:rsid w:val="0040139E"/>
    <w:pPr>
      <w:ind w:left="1320"/>
    </w:pPr>
  </w:style>
  <w:style w:type="paragraph" w:styleId="TM8">
    <w:name w:val="toc 8"/>
    <w:basedOn w:val="Normal"/>
    <w:next w:val="Normal"/>
    <w:autoRedefine/>
    <w:semiHidden/>
    <w:rsid w:val="0040139E"/>
    <w:pPr>
      <w:ind w:left="1540"/>
    </w:pPr>
  </w:style>
  <w:style w:type="paragraph" w:styleId="TM9">
    <w:name w:val="toc 9"/>
    <w:basedOn w:val="Normal"/>
    <w:next w:val="Normal"/>
    <w:autoRedefine/>
    <w:semiHidden/>
    <w:rsid w:val="0040139E"/>
    <w:pPr>
      <w:ind w:left="1760"/>
    </w:pPr>
  </w:style>
  <w:style w:type="character" w:styleId="VariableHTML">
    <w:name w:val="HTML Variable"/>
    <w:basedOn w:val="Policepardfaut"/>
    <w:semiHidden/>
    <w:rsid w:val="004013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ra1\ETAT%20FINANCIER2004\Nouveau%20dossier\RECETTE\CV%20&#233;l&#233;ga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élégant.dot</Template>
  <TotalTime>14</TotalTime>
  <Pages>2</Pages>
  <Words>260</Words>
  <Characters>1433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élégant</vt:lpstr>
    </vt:vector>
  </TitlesOfParts>
  <Manager/>
  <Company/>
  <LinksUpToDate>false</LinksUpToDate>
  <CharactersWithSpaces>1690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élégant</dc:title>
  <dc:subject/>
  <dc:creator>houda</dc:creator>
  <cp:keywords/>
  <dc:description/>
  <cp:lastModifiedBy>houda</cp:lastModifiedBy>
  <cp:revision>3</cp:revision>
  <cp:lastPrinted>2012-03-03T11:53:00Z</cp:lastPrinted>
  <dcterms:created xsi:type="dcterms:W3CDTF">2012-03-13T11:57:00Z</dcterms:created>
  <dcterms:modified xsi:type="dcterms:W3CDTF">2012-05-08T07:58:00Z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