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10"/>
        <w:tblW w:w="10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80"/>
        <w:gridCol w:w="2030"/>
      </w:tblGrid>
      <w:tr w:rsidR="00EF17D1" w:rsidTr="00887044">
        <w:trPr>
          <w:trHeight w:val="1934"/>
        </w:trPr>
        <w:tc>
          <w:tcPr>
            <w:tcW w:w="8080" w:type="dxa"/>
          </w:tcPr>
          <w:p w:rsidR="00EF17D1" w:rsidRDefault="00EF17D1" w:rsidP="00887044">
            <w:pPr>
              <w:ind w:left="437" w:right="-424"/>
              <w:rPr>
                <w:b/>
                <w:sz w:val="28"/>
                <w:szCs w:val="28"/>
              </w:rPr>
            </w:pPr>
          </w:p>
          <w:p w:rsidR="00EF17D1" w:rsidRDefault="00EF17D1" w:rsidP="00640A58">
            <w:pPr>
              <w:ind w:left="437"/>
              <w:rPr>
                <w:b/>
              </w:rPr>
            </w:pPr>
            <w:r w:rsidRPr="003A3E06">
              <w:rPr>
                <w:b/>
              </w:rPr>
              <w:t>Nom :……………………</w:t>
            </w:r>
            <w:r>
              <w:rPr>
                <w:b/>
              </w:rPr>
              <w:t>……………………….</w:t>
            </w:r>
            <w:r w:rsidRPr="003A3E06">
              <w:rPr>
                <w:b/>
              </w:rPr>
              <w:t>… ……………</w:t>
            </w:r>
            <w:r w:rsidR="00640A58">
              <w:rPr>
                <w:b/>
              </w:rPr>
              <w:t>.</w:t>
            </w:r>
            <w:r w:rsidRPr="003A3E06">
              <w:rPr>
                <w:b/>
              </w:rPr>
              <w:t>..</w:t>
            </w:r>
            <w:r w:rsidR="00640A58">
              <w:rPr>
                <w:b/>
              </w:rPr>
              <w:t>Fathallah</w:t>
            </w:r>
            <w:r w:rsidRPr="003A3E06">
              <w:rPr>
                <w:b/>
              </w:rPr>
              <w:t xml:space="preserve"> </w:t>
            </w:r>
          </w:p>
          <w:p w:rsidR="00EF17D1" w:rsidRPr="003A3E06" w:rsidRDefault="00EF17D1" w:rsidP="00EF17D1">
            <w:pPr>
              <w:ind w:left="437"/>
              <w:rPr>
                <w:b/>
              </w:rPr>
            </w:pPr>
            <w:r w:rsidRPr="003A3E06">
              <w:rPr>
                <w:b/>
              </w:rPr>
              <w:t>Prénom :……… …</w:t>
            </w:r>
            <w:r>
              <w:rPr>
                <w:b/>
              </w:rPr>
              <w:t>………………………………………….</w:t>
            </w:r>
            <w:r w:rsidRPr="003A3E06">
              <w:rPr>
                <w:b/>
              </w:rPr>
              <w:t>…..…….Hanen</w:t>
            </w:r>
          </w:p>
          <w:p w:rsidR="00EF17D1" w:rsidRPr="003A3E06" w:rsidRDefault="00EF17D1" w:rsidP="00EF17D1">
            <w:pPr>
              <w:ind w:left="437"/>
              <w:rPr>
                <w:b/>
              </w:rPr>
            </w:pPr>
            <w:r w:rsidRPr="003A3E06">
              <w:rPr>
                <w:b/>
              </w:rPr>
              <w:t>Adresse :……………………….….</w:t>
            </w:r>
            <w:r w:rsidRPr="003A3E06">
              <w:t xml:space="preserve"> </w:t>
            </w:r>
            <w:r w:rsidRPr="003A3E06">
              <w:rPr>
                <w:b/>
              </w:rPr>
              <w:t>05 Taher Ben Ammar, Manar 2 Tunis</w:t>
            </w:r>
          </w:p>
          <w:p w:rsidR="00EF17D1" w:rsidRPr="003A3E06" w:rsidRDefault="00EF17D1" w:rsidP="00EF17D1">
            <w:pPr>
              <w:ind w:left="437"/>
              <w:rPr>
                <w:b/>
              </w:rPr>
            </w:pPr>
            <w:r w:rsidRPr="003A3E06">
              <w:rPr>
                <w:b/>
              </w:rPr>
              <w:t>Tel :……………</w:t>
            </w:r>
            <w:r>
              <w:rPr>
                <w:b/>
              </w:rPr>
              <w:t>………………</w:t>
            </w:r>
            <w:r w:rsidRPr="003A3E06">
              <w:rPr>
                <w:b/>
              </w:rPr>
              <w:t>…… …………………………… 96 874 357</w:t>
            </w:r>
          </w:p>
          <w:p w:rsidR="00EF17D1" w:rsidRPr="003A3E06" w:rsidRDefault="00EF17D1" w:rsidP="00EF17D1">
            <w:pPr>
              <w:ind w:left="437"/>
              <w:rPr>
                <w:b/>
              </w:rPr>
            </w:pPr>
            <w:r w:rsidRPr="003A3E06">
              <w:rPr>
                <w:b/>
              </w:rPr>
              <w:t>M@il:.............</w:t>
            </w:r>
            <w:r>
              <w:rPr>
                <w:b/>
              </w:rPr>
              <w:t>..............</w:t>
            </w:r>
            <w:r w:rsidRPr="003A3E06">
              <w:rPr>
                <w:b/>
              </w:rPr>
              <w:t xml:space="preserve">............................... </w:t>
            </w:r>
            <w:hyperlink r:id="rId8" w:history="1">
              <w:r w:rsidRPr="003A3E06">
                <w:rPr>
                  <w:rStyle w:val="Lienhypertexte"/>
                  <w:b/>
                </w:rPr>
                <w:t>f.hanen.faicel.lamis@gmail.com</w:t>
              </w:r>
            </w:hyperlink>
          </w:p>
          <w:p w:rsidR="00EF17D1" w:rsidRDefault="00EF17D1" w:rsidP="00EF17D1">
            <w:pPr>
              <w:ind w:left="437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EF17D1" w:rsidRDefault="00887044" w:rsidP="00EF17D1">
            <w:pPr>
              <w:ind w:left="437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187449"/>
                  <wp:effectExtent l="19050" t="0" r="6350" b="0"/>
                  <wp:docPr id="6" name="Image 1" descr="C:\Users\dell\Desktop\sourour 15mars2014\sourour 15mars2014\han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sourour 15mars2014\sourour 15mars2014\han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82" cy="118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E06" w:rsidRPr="006D7475" w:rsidRDefault="003A3E06" w:rsidP="00EF17D1">
      <w:pPr>
        <w:bidi/>
        <w:rPr>
          <w:b/>
          <w:bCs/>
          <w:sz w:val="28"/>
          <w:szCs w:val="28"/>
          <w:u w:val="single"/>
        </w:rPr>
      </w:pPr>
    </w:p>
    <w:p w:rsidR="009F2B61" w:rsidRPr="00EF17D1" w:rsidRDefault="009F2B61" w:rsidP="009F2B61">
      <w:pPr>
        <w:ind w:left="-567"/>
        <w:rPr>
          <w:b/>
          <w:bCs/>
          <w:sz w:val="28"/>
          <w:szCs w:val="28"/>
        </w:rPr>
      </w:pPr>
      <w:r w:rsidRPr="00EF17D1">
        <w:rPr>
          <w:b/>
          <w:bCs/>
          <w:sz w:val="28"/>
          <w:szCs w:val="28"/>
        </w:rPr>
        <w:t>FORMATION :</w:t>
      </w:r>
    </w:p>
    <w:p w:rsidR="009F2B61" w:rsidRPr="009F2B61" w:rsidRDefault="009F2B61" w:rsidP="009F2B61">
      <w:pPr>
        <w:pStyle w:val="Paragraphedeliste"/>
        <w:ind w:left="-142"/>
        <w:jc w:val="both"/>
        <w:rPr>
          <w:b/>
          <w:color w:val="0000FF" w:themeColor="hyperlink"/>
          <w:u w:val="single"/>
        </w:rPr>
      </w:pPr>
      <w:r w:rsidRPr="009F2B61">
        <w:rPr>
          <w:rStyle w:val="Lienhypertexte"/>
          <w:b/>
        </w:rPr>
        <w:t>Juin     2001:</w:t>
      </w:r>
      <w:r w:rsidRPr="009F2B61">
        <w:rPr>
          <w:rStyle w:val="Lienhypertexte"/>
          <w:b/>
          <w:u w:val="none"/>
        </w:rPr>
        <w:t xml:space="preserve">    </w:t>
      </w:r>
      <w:r w:rsidRPr="009F2B61">
        <w:rPr>
          <w:bCs/>
        </w:rPr>
        <w:t>Baccalauréat en économie et gestion, Lycée secondaire de Grombalia.</w:t>
      </w:r>
    </w:p>
    <w:p w:rsidR="009F2B61" w:rsidRDefault="009F2B61" w:rsidP="009F2B61">
      <w:pPr>
        <w:ind w:left="-142"/>
        <w:jc w:val="both"/>
        <w:rPr>
          <w:bCs/>
        </w:rPr>
      </w:pPr>
      <w:r w:rsidRPr="009F2B61">
        <w:rPr>
          <w:rStyle w:val="Lienhypertexte"/>
          <w:b/>
        </w:rPr>
        <w:t>Juillet 2006:</w:t>
      </w:r>
      <w:r w:rsidRPr="009F2B61">
        <w:rPr>
          <w:bCs/>
        </w:rPr>
        <w:t xml:space="preserve">  </w:t>
      </w:r>
      <w:r>
        <w:rPr>
          <w:bCs/>
        </w:rPr>
        <w:t xml:space="preserve">  </w:t>
      </w:r>
      <w:r w:rsidRPr="009F2B61">
        <w:rPr>
          <w:bCs/>
        </w:rPr>
        <w:t xml:space="preserve"> Maitrise en droit d’entreprise, Faculté de droit et des sciences politiques de </w:t>
      </w:r>
      <w:r>
        <w:rPr>
          <w:bCs/>
        </w:rPr>
        <w:t xml:space="preserve"> </w:t>
      </w:r>
    </w:p>
    <w:p w:rsidR="009F2B61" w:rsidRPr="009F2B61" w:rsidRDefault="009F2B61" w:rsidP="009F2B61">
      <w:pPr>
        <w:ind w:left="-142"/>
        <w:jc w:val="both"/>
        <w:rPr>
          <w:bCs/>
        </w:rPr>
      </w:pPr>
      <w:r w:rsidRPr="009F2B61">
        <w:rPr>
          <w:rStyle w:val="Lienhypertexte"/>
          <w:b/>
          <w:u w:val="none"/>
        </w:rPr>
        <w:t xml:space="preserve">                          </w:t>
      </w:r>
      <w:r w:rsidRPr="009F2B61">
        <w:rPr>
          <w:bCs/>
        </w:rPr>
        <w:t>Tunis.</w:t>
      </w:r>
    </w:p>
    <w:p w:rsidR="009F2B61" w:rsidRDefault="009F2B61" w:rsidP="009F2B61">
      <w:pPr>
        <w:ind w:left="-142"/>
        <w:jc w:val="both"/>
        <w:rPr>
          <w:bCs/>
        </w:rPr>
      </w:pPr>
      <w:r w:rsidRPr="009F2B61">
        <w:rPr>
          <w:rStyle w:val="Lienhypertexte"/>
          <w:b/>
        </w:rPr>
        <w:t>Juillet 2008:</w:t>
      </w:r>
      <w:r w:rsidRPr="009F2B61">
        <w:rPr>
          <w:bCs/>
        </w:rPr>
        <w:t xml:space="preserve"> </w:t>
      </w:r>
      <w:r>
        <w:rPr>
          <w:bCs/>
        </w:rPr>
        <w:t xml:space="preserve">    </w:t>
      </w:r>
      <w:r w:rsidRPr="009F2B61">
        <w:rPr>
          <w:bCs/>
        </w:rPr>
        <w:t xml:space="preserve">Mastère en droit des affaires, Faculté de droit et des sciences politiques de </w:t>
      </w:r>
      <w:r>
        <w:rPr>
          <w:bCs/>
        </w:rPr>
        <w:t xml:space="preserve">      </w:t>
      </w:r>
    </w:p>
    <w:p w:rsidR="009F2B61" w:rsidRPr="009F2B61" w:rsidRDefault="009F2B61" w:rsidP="009F2B61">
      <w:pPr>
        <w:ind w:left="-142"/>
        <w:jc w:val="both"/>
        <w:rPr>
          <w:bCs/>
        </w:rPr>
      </w:pPr>
      <w:r w:rsidRPr="009F2B61">
        <w:rPr>
          <w:rStyle w:val="Lienhypertexte"/>
          <w:b/>
          <w:u w:val="none"/>
        </w:rPr>
        <w:t xml:space="preserve">                          </w:t>
      </w:r>
      <w:r w:rsidRPr="009F2B61">
        <w:rPr>
          <w:bCs/>
        </w:rPr>
        <w:t>Tunis.</w:t>
      </w:r>
    </w:p>
    <w:p w:rsidR="009F2B61" w:rsidRDefault="009F2B61" w:rsidP="009F2B6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STAGES :</w:t>
      </w:r>
    </w:p>
    <w:tbl>
      <w:tblPr>
        <w:tblW w:w="0" w:type="auto"/>
        <w:tblInd w:w="-601" w:type="dxa"/>
        <w:tblLayout w:type="fixed"/>
        <w:tblLook w:val="0000"/>
      </w:tblPr>
      <w:tblGrid>
        <w:gridCol w:w="2151"/>
        <w:gridCol w:w="7730"/>
      </w:tblGrid>
      <w:tr w:rsidR="009F2B61" w:rsidRPr="003A3E06" w:rsidTr="00E07B50">
        <w:trPr>
          <w:cantSplit/>
          <w:trHeight w:val="1084"/>
        </w:trPr>
        <w:tc>
          <w:tcPr>
            <w:tcW w:w="2151" w:type="dxa"/>
          </w:tcPr>
          <w:p w:rsidR="009F2B61" w:rsidRPr="003A3E06" w:rsidRDefault="009F2B61" w:rsidP="00E07B50">
            <w:pPr>
              <w:ind w:left="437"/>
              <w:rPr>
                <w:rFonts w:ascii="Arial" w:hAnsi="Arial" w:cs="Arial"/>
                <w:sz w:val="26"/>
                <w:szCs w:val="26"/>
              </w:rPr>
            </w:pPr>
            <w:r w:rsidRPr="006B6ADC">
              <w:rPr>
                <w:rStyle w:val="Lienhypertexte"/>
                <w:b/>
                <w:bCs/>
              </w:rPr>
              <w:t>2003-2004</w:t>
            </w:r>
            <w:r w:rsidRPr="006B6ADC">
              <w:rPr>
                <w:rStyle w:val="Lienhypertexte"/>
              </w:rPr>
              <w:t>:</w:t>
            </w:r>
            <w:r>
              <w:rPr>
                <w:rStyle w:val="Lienhypertexte"/>
              </w:rPr>
              <w:t xml:space="preserve"> </w:t>
            </w:r>
          </w:p>
        </w:tc>
        <w:tc>
          <w:tcPr>
            <w:tcW w:w="7730" w:type="dxa"/>
          </w:tcPr>
          <w:p w:rsidR="009F2B61" w:rsidRPr="009F2B61" w:rsidRDefault="009F2B61" w:rsidP="00E07B50">
            <w:pPr>
              <w:jc w:val="both"/>
              <w:rPr>
                <w:rFonts w:ascii="Arial" w:hAnsi="Arial" w:cs="Arial"/>
              </w:rPr>
            </w:pPr>
          </w:p>
          <w:p w:rsidR="009F2B61" w:rsidRPr="009F2B61" w:rsidRDefault="009F2B61" w:rsidP="00E07B50">
            <w:pPr>
              <w:jc w:val="both"/>
              <w:rPr>
                <w:bCs/>
              </w:rPr>
            </w:pPr>
            <w:r w:rsidRPr="009F2B61">
              <w:rPr>
                <w:b/>
              </w:rPr>
              <w:t>-</w:t>
            </w:r>
            <w:r w:rsidRPr="009F2B61">
              <w:rPr>
                <w:bCs/>
              </w:rPr>
              <w:t xml:space="preserve"> Un stage d’un mois à la société nationale immobilière tunisienne (Direction des affaires foncières).</w:t>
            </w:r>
          </w:p>
          <w:p w:rsidR="009F2B61" w:rsidRPr="009F2B61" w:rsidRDefault="009F2B61" w:rsidP="00E07B50">
            <w:pPr>
              <w:jc w:val="both"/>
              <w:rPr>
                <w:bCs/>
              </w:rPr>
            </w:pPr>
            <w:r w:rsidRPr="009F2B61">
              <w:rPr>
                <w:bCs/>
              </w:rPr>
              <w:t>- Un stage de quatre mois à la caisse nationale de  sécurité sociale (Direction de recouvrement).</w:t>
            </w:r>
          </w:p>
          <w:p w:rsidR="009F2B61" w:rsidRPr="009F2B61" w:rsidRDefault="009F2B61" w:rsidP="00E07B50">
            <w:pPr>
              <w:jc w:val="both"/>
              <w:rPr>
                <w:rFonts w:ascii="Arial" w:hAnsi="Arial" w:cs="Arial"/>
              </w:rPr>
            </w:pPr>
          </w:p>
        </w:tc>
      </w:tr>
    </w:tbl>
    <w:p w:rsidR="006B6ADC" w:rsidRPr="00EF17D1" w:rsidRDefault="007960AD" w:rsidP="009F2B61">
      <w:pPr>
        <w:ind w:left="-567"/>
        <w:rPr>
          <w:b/>
          <w:bCs/>
          <w:sz w:val="28"/>
          <w:szCs w:val="28"/>
        </w:rPr>
      </w:pPr>
      <w:r w:rsidRPr="00EF17D1">
        <w:rPr>
          <w:b/>
          <w:bCs/>
          <w:sz w:val="28"/>
          <w:szCs w:val="28"/>
        </w:rPr>
        <w:t>EXPERIENCES PROFESSIONNELLES :</w:t>
      </w:r>
    </w:p>
    <w:p w:rsidR="003F13D0" w:rsidRPr="003A3E06" w:rsidRDefault="006B6ADC" w:rsidP="00EF17D1">
      <w:pPr>
        <w:ind w:left="-142"/>
        <w:jc w:val="both"/>
        <w:rPr>
          <w:b/>
          <w:sz w:val="26"/>
          <w:szCs w:val="26"/>
        </w:rPr>
      </w:pPr>
      <w:r w:rsidRPr="006B6ADC">
        <w:rPr>
          <w:rStyle w:val="Lienhypertexte"/>
          <w:b/>
          <w:bCs/>
        </w:rPr>
        <w:t>2006-2008</w:t>
      </w:r>
      <w:r>
        <w:rPr>
          <w:rStyle w:val="Lienhypertexte"/>
          <w:b/>
          <w:bCs/>
        </w:rPr>
        <w:t>:</w:t>
      </w:r>
      <w:r>
        <w:rPr>
          <w:b/>
          <w:sz w:val="26"/>
          <w:szCs w:val="26"/>
        </w:rPr>
        <w:t> </w:t>
      </w:r>
      <w:r w:rsidR="002424F4" w:rsidRPr="003A3E06">
        <w:rPr>
          <w:b/>
          <w:sz w:val="26"/>
          <w:szCs w:val="26"/>
        </w:rPr>
        <w:t xml:space="preserve">Responsable </w:t>
      </w:r>
      <w:r w:rsidR="0084415F" w:rsidRPr="003A3E06">
        <w:rPr>
          <w:b/>
          <w:sz w:val="26"/>
          <w:szCs w:val="26"/>
        </w:rPr>
        <w:t xml:space="preserve">des affaires </w:t>
      </w:r>
      <w:r w:rsidR="00D7252B" w:rsidRPr="003A3E06">
        <w:rPr>
          <w:b/>
          <w:sz w:val="26"/>
          <w:szCs w:val="26"/>
        </w:rPr>
        <w:t xml:space="preserve">juridiques et </w:t>
      </w:r>
      <w:r w:rsidR="0084415F" w:rsidRPr="003A3E06">
        <w:rPr>
          <w:b/>
          <w:sz w:val="26"/>
          <w:szCs w:val="26"/>
        </w:rPr>
        <w:t>immobilière</w:t>
      </w:r>
      <w:r w:rsidR="00B86238">
        <w:rPr>
          <w:b/>
          <w:sz w:val="26"/>
          <w:szCs w:val="26"/>
        </w:rPr>
        <w:t>s</w:t>
      </w:r>
      <w:r w:rsidR="00BE5978" w:rsidRPr="003A3E06">
        <w:rPr>
          <w:b/>
          <w:sz w:val="26"/>
          <w:szCs w:val="26"/>
        </w:rPr>
        <w:t xml:space="preserve"> </w:t>
      </w:r>
    </w:p>
    <w:p w:rsidR="0084415F" w:rsidRPr="009F2B61" w:rsidRDefault="0084415F" w:rsidP="0084415F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L’établissement des promesses de vente.</w:t>
      </w:r>
    </w:p>
    <w:p w:rsidR="0084415F" w:rsidRPr="009F2B61" w:rsidRDefault="0084415F" w:rsidP="0084415F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L’établissement des contrats de vente.</w:t>
      </w:r>
    </w:p>
    <w:p w:rsidR="0084415F" w:rsidRPr="009F2B61" w:rsidRDefault="0084415F" w:rsidP="0084415F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L’établissement des actes de précision.</w:t>
      </w:r>
    </w:p>
    <w:p w:rsidR="0084415F" w:rsidRPr="009F2B61" w:rsidRDefault="0084415F" w:rsidP="0084415F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L’établissement des contrats de crédit.</w:t>
      </w:r>
    </w:p>
    <w:p w:rsidR="006B6ADC" w:rsidRPr="009F2B61" w:rsidRDefault="006B6ADC" w:rsidP="006B6ADC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843" w:hanging="373"/>
        <w:jc w:val="both"/>
        <w:rPr>
          <w:bCs/>
        </w:rPr>
      </w:pPr>
      <w:r w:rsidRPr="009F2B61">
        <w:rPr>
          <w:bCs/>
        </w:rPr>
        <w:t>Le suivi des projets à l’OTC </w:t>
      </w:r>
    </w:p>
    <w:p w:rsidR="006B6ADC" w:rsidRPr="009F2B61" w:rsidRDefault="006B6ADC" w:rsidP="006B6ADC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bCs/>
        </w:rPr>
      </w:pPr>
      <w:r w:rsidRPr="009F2B61">
        <w:rPr>
          <w:bCs/>
        </w:rPr>
        <w:t>Le suivi des projets à la CPF </w:t>
      </w:r>
    </w:p>
    <w:p w:rsidR="003F13D0" w:rsidRPr="009F2B61" w:rsidRDefault="003F13D0" w:rsidP="003F13D0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Résoudre les problèmes avec les banques, les recettes des finances, les municipalités et les clients.</w:t>
      </w:r>
    </w:p>
    <w:p w:rsidR="003F13D0" w:rsidRPr="009F2B61" w:rsidRDefault="003F13D0" w:rsidP="003F13D0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Les affaires liées aux municipalités (TNB, TIB).</w:t>
      </w:r>
    </w:p>
    <w:p w:rsidR="003F13D0" w:rsidRPr="009F2B61" w:rsidRDefault="003F13D0" w:rsidP="0084415F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Intervenir en cas de litige.</w:t>
      </w:r>
    </w:p>
    <w:p w:rsidR="003F13D0" w:rsidRPr="009F2B61" w:rsidRDefault="003F13D0" w:rsidP="003F13D0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Effectuer le contrôle interne de la légalité des actes (décisions, procès-verbaux des assemblées, conventions, etc.)</w:t>
      </w:r>
    </w:p>
    <w:p w:rsidR="006B6ADC" w:rsidRPr="009F2B61" w:rsidRDefault="003F13D0" w:rsidP="006B6ADC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A</w:t>
      </w:r>
      <w:r w:rsidR="000B6613" w:rsidRPr="009F2B61">
        <w:rPr>
          <w:bCs/>
        </w:rPr>
        <w:t>utres (rédaction des lettres, des convocations, des procès-verbaux,…)</w:t>
      </w:r>
      <w:r w:rsidR="006B6ADC" w:rsidRPr="009F2B61">
        <w:rPr>
          <w:bCs/>
        </w:rPr>
        <w:t>.</w:t>
      </w:r>
    </w:p>
    <w:p w:rsidR="00267693" w:rsidRPr="006B6ADC" w:rsidRDefault="00267693" w:rsidP="00EF17D1">
      <w:pPr>
        <w:ind w:left="-142"/>
        <w:jc w:val="both"/>
        <w:rPr>
          <w:b/>
          <w:sz w:val="26"/>
          <w:szCs w:val="26"/>
        </w:rPr>
      </w:pPr>
      <w:r w:rsidRPr="006B6ADC">
        <w:rPr>
          <w:rStyle w:val="Lienhypertexte"/>
          <w:b/>
          <w:bCs/>
        </w:rPr>
        <w:t>200</w:t>
      </w:r>
      <w:r>
        <w:rPr>
          <w:rStyle w:val="Lienhypertexte"/>
          <w:b/>
          <w:bCs/>
        </w:rPr>
        <w:t>8</w:t>
      </w:r>
      <w:r w:rsidRPr="006B6ADC">
        <w:rPr>
          <w:rStyle w:val="Lienhypertexte"/>
          <w:b/>
          <w:bCs/>
        </w:rPr>
        <w:t>-</w:t>
      </w:r>
      <w:r>
        <w:rPr>
          <w:rStyle w:val="Lienhypertexte"/>
          <w:b/>
          <w:bCs/>
        </w:rPr>
        <w:t>maintenant:</w:t>
      </w:r>
      <w:r>
        <w:rPr>
          <w:b/>
          <w:sz w:val="26"/>
          <w:szCs w:val="26"/>
        </w:rPr>
        <w:t> </w:t>
      </w:r>
      <w:r w:rsidR="006B6ADC">
        <w:rPr>
          <w:b/>
          <w:sz w:val="26"/>
          <w:szCs w:val="26"/>
        </w:rPr>
        <w:t xml:space="preserve">Avocate  </w:t>
      </w:r>
    </w:p>
    <w:p w:rsidR="006B6ADC" w:rsidRPr="009F2B61" w:rsidRDefault="006B6ADC" w:rsidP="00267693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Procureur foncier.</w:t>
      </w:r>
    </w:p>
    <w:p w:rsidR="006B6ADC" w:rsidRPr="009F2B61" w:rsidRDefault="006B6ADC" w:rsidP="00267693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Rédaction des contrats divers.</w:t>
      </w:r>
    </w:p>
    <w:p w:rsidR="006B6ADC" w:rsidRPr="009F2B61" w:rsidRDefault="006B6ADC" w:rsidP="00267693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 xml:space="preserve">Contentieux divers (fiscal, commercial, civil, pénal, </w:t>
      </w:r>
      <w:r w:rsidR="00267693" w:rsidRPr="009F2B61">
        <w:rPr>
          <w:bCs/>
        </w:rPr>
        <w:t>et surtout foncier</w:t>
      </w:r>
      <w:r w:rsidRPr="009F2B61">
        <w:rPr>
          <w:bCs/>
        </w:rPr>
        <w:t>...)</w:t>
      </w:r>
      <w:r w:rsidR="00267693" w:rsidRPr="009F2B61">
        <w:rPr>
          <w:bCs/>
        </w:rPr>
        <w:t>.</w:t>
      </w:r>
    </w:p>
    <w:p w:rsidR="00267693" w:rsidRPr="009F2B61" w:rsidRDefault="00267693" w:rsidP="00267693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Liquidation des sociétés.</w:t>
      </w:r>
    </w:p>
    <w:p w:rsidR="00267693" w:rsidRPr="009F2B61" w:rsidRDefault="00267693" w:rsidP="00267693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Redressement des sociétés en difficulté économique.</w:t>
      </w:r>
    </w:p>
    <w:p w:rsidR="00267693" w:rsidRPr="009F2B61" w:rsidRDefault="00267693" w:rsidP="00267693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9F2B61">
        <w:rPr>
          <w:bCs/>
        </w:rPr>
        <w:t>Liquidation de succession.</w:t>
      </w:r>
    </w:p>
    <w:p w:rsidR="00267693" w:rsidRPr="00267693" w:rsidRDefault="00267693" w:rsidP="00267693">
      <w:pPr>
        <w:pStyle w:val="Paragraphedeliste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9F2B61">
        <w:rPr>
          <w:bCs/>
        </w:rPr>
        <w:t>Constitution des sociétés</w:t>
      </w:r>
      <w:r>
        <w:rPr>
          <w:bCs/>
          <w:sz w:val="26"/>
          <w:szCs w:val="26"/>
        </w:rPr>
        <w:t>.</w:t>
      </w:r>
    </w:p>
    <w:p w:rsidR="003A3E06" w:rsidRPr="009F2B61" w:rsidRDefault="003A3E06" w:rsidP="009F2B61">
      <w:pPr>
        <w:jc w:val="both"/>
        <w:rPr>
          <w:bCs/>
          <w:sz w:val="26"/>
          <w:szCs w:val="26"/>
        </w:rPr>
      </w:pPr>
    </w:p>
    <w:p w:rsidR="000B6613" w:rsidRPr="00EF17D1" w:rsidRDefault="000B6613" w:rsidP="000B6613">
      <w:pPr>
        <w:ind w:left="-567"/>
        <w:rPr>
          <w:b/>
          <w:bCs/>
          <w:sz w:val="28"/>
          <w:szCs w:val="28"/>
        </w:rPr>
      </w:pPr>
      <w:r w:rsidRPr="00EF17D1">
        <w:rPr>
          <w:b/>
          <w:bCs/>
          <w:sz w:val="28"/>
          <w:szCs w:val="28"/>
        </w:rPr>
        <w:t xml:space="preserve">INFORMATIQUE  </w:t>
      </w:r>
      <w:r w:rsidRPr="003A3E06">
        <w:rPr>
          <w:rFonts w:ascii="Verdana" w:hAnsi="Verdana"/>
          <w:b/>
          <w:bCs/>
          <w:sz w:val="26"/>
          <w:szCs w:val="26"/>
        </w:rPr>
        <w:t xml:space="preserve">                    </w:t>
      </w:r>
      <w:r w:rsidR="003A3E06">
        <w:rPr>
          <w:rFonts w:ascii="Verdana" w:hAnsi="Verdana"/>
          <w:b/>
          <w:bCs/>
          <w:sz w:val="26"/>
          <w:szCs w:val="26"/>
        </w:rPr>
        <w:t xml:space="preserve">           </w:t>
      </w:r>
      <w:r w:rsidRPr="003A3E06">
        <w:rPr>
          <w:rFonts w:ascii="Verdana" w:hAnsi="Verdana"/>
          <w:b/>
          <w:bCs/>
          <w:sz w:val="26"/>
          <w:szCs w:val="26"/>
        </w:rPr>
        <w:t xml:space="preserve"> </w:t>
      </w:r>
      <w:r w:rsidRPr="00EF17D1">
        <w:rPr>
          <w:b/>
          <w:bCs/>
          <w:sz w:val="28"/>
          <w:szCs w:val="28"/>
        </w:rPr>
        <w:t>LANGUES</w:t>
      </w:r>
    </w:p>
    <w:p w:rsidR="000B6613" w:rsidRPr="003A3E06" w:rsidRDefault="000B6613" w:rsidP="000B6613">
      <w:pPr>
        <w:ind w:left="-567"/>
        <w:rPr>
          <w:rFonts w:asciiTheme="majorBidi" w:hAnsiTheme="majorBidi" w:cstheme="majorBidi"/>
          <w:sz w:val="26"/>
          <w:szCs w:val="26"/>
        </w:rPr>
      </w:pPr>
      <w:r w:rsidRPr="003A3E06">
        <w:rPr>
          <w:rFonts w:asciiTheme="majorBidi" w:hAnsiTheme="majorBidi" w:cstheme="majorBidi"/>
          <w:sz w:val="26"/>
          <w:szCs w:val="26"/>
        </w:rPr>
        <w:t>-Word</w:t>
      </w:r>
      <w:r w:rsidRPr="003A3E0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3A3E06">
        <w:rPr>
          <w:rFonts w:ascii="Arial" w:hAnsi="Arial" w:cs="Arial"/>
          <w:sz w:val="26"/>
          <w:szCs w:val="26"/>
        </w:rPr>
        <w:t xml:space="preserve">          </w:t>
      </w:r>
      <w:r w:rsidRPr="003A3E06">
        <w:rPr>
          <w:rFonts w:ascii="Arial" w:hAnsi="Arial" w:cs="Arial"/>
          <w:sz w:val="26"/>
          <w:szCs w:val="26"/>
        </w:rPr>
        <w:t xml:space="preserve"> </w:t>
      </w:r>
      <w:r w:rsidRPr="003A3E06">
        <w:rPr>
          <w:rFonts w:asciiTheme="majorBidi" w:hAnsiTheme="majorBidi" w:cstheme="majorBidi"/>
          <w:sz w:val="26"/>
          <w:szCs w:val="26"/>
        </w:rPr>
        <w:t>- Arabe: Lu, écrit, parlé</w:t>
      </w:r>
    </w:p>
    <w:p w:rsidR="000B6613" w:rsidRPr="003A3E06" w:rsidRDefault="000B6613" w:rsidP="000B6613">
      <w:pPr>
        <w:ind w:left="-567"/>
        <w:rPr>
          <w:rFonts w:asciiTheme="majorBidi" w:hAnsiTheme="majorBidi" w:cstheme="majorBidi"/>
          <w:sz w:val="26"/>
          <w:szCs w:val="26"/>
        </w:rPr>
      </w:pPr>
      <w:r w:rsidRPr="003A3E06">
        <w:rPr>
          <w:rFonts w:asciiTheme="majorBidi" w:hAnsiTheme="majorBidi" w:cstheme="majorBidi"/>
          <w:sz w:val="26"/>
          <w:szCs w:val="26"/>
        </w:rPr>
        <w:t xml:space="preserve">-Excel                                                          </w:t>
      </w:r>
      <w:r w:rsidR="003A3E06">
        <w:rPr>
          <w:rFonts w:asciiTheme="majorBidi" w:hAnsiTheme="majorBidi" w:cstheme="majorBidi"/>
          <w:sz w:val="26"/>
          <w:szCs w:val="26"/>
        </w:rPr>
        <w:t xml:space="preserve">             </w:t>
      </w:r>
      <w:r w:rsidRPr="003A3E06">
        <w:rPr>
          <w:rFonts w:asciiTheme="majorBidi" w:hAnsiTheme="majorBidi" w:cstheme="majorBidi"/>
          <w:sz w:val="26"/>
          <w:szCs w:val="26"/>
        </w:rPr>
        <w:t xml:space="preserve">  - Français: Lu, écrit, parlé</w:t>
      </w:r>
    </w:p>
    <w:p w:rsidR="009F2B61" w:rsidRDefault="000B6613" w:rsidP="000B6613">
      <w:pPr>
        <w:ind w:left="-567"/>
        <w:rPr>
          <w:rFonts w:asciiTheme="majorBidi" w:hAnsiTheme="majorBidi" w:cstheme="majorBidi"/>
          <w:sz w:val="26"/>
          <w:szCs w:val="26"/>
        </w:rPr>
      </w:pPr>
      <w:r w:rsidRPr="003A3E06">
        <w:rPr>
          <w:rFonts w:asciiTheme="majorBidi" w:hAnsiTheme="majorBidi" w:cstheme="majorBidi"/>
          <w:sz w:val="26"/>
          <w:szCs w:val="26"/>
        </w:rPr>
        <w:t xml:space="preserve">-Power Point   </w:t>
      </w:r>
      <w:r w:rsidR="003A3E06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- Anglais : en cours de perfectionnement</w:t>
      </w:r>
      <w:r w:rsidRPr="003A3E06">
        <w:rPr>
          <w:rFonts w:asciiTheme="majorBidi" w:hAnsiTheme="majorBidi" w:cstheme="majorBidi"/>
          <w:sz w:val="26"/>
          <w:szCs w:val="26"/>
        </w:rPr>
        <w:t xml:space="preserve">   </w:t>
      </w:r>
    </w:p>
    <w:p w:rsidR="009F2B61" w:rsidRPr="003A3E06" w:rsidRDefault="009F2B61" w:rsidP="009F2B61">
      <w:pPr>
        <w:ind w:left="-567"/>
        <w:rPr>
          <w:rFonts w:asciiTheme="majorBidi" w:hAnsiTheme="majorBidi" w:cstheme="majorBidi"/>
          <w:sz w:val="26"/>
          <w:szCs w:val="26"/>
        </w:rPr>
      </w:pPr>
      <w:r w:rsidRPr="003A3E06">
        <w:rPr>
          <w:rFonts w:asciiTheme="majorBidi" w:hAnsiTheme="majorBidi" w:cstheme="majorBidi"/>
          <w:sz w:val="26"/>
          <w:szCs w:val="26"/>
        </w:rPr>
        <w:t>-Internet</w:t>
      </w:r>
    </w:p>
    <w:p w:rsidR="000B6613" w:rsidRPr="003A3E06" w:rsidRDefault="000B6613" w:rsidP="000B6613">
      <w:pPr>
        <w:ind w:left="-567"/>
        <w:rPr>
          <w:rFonts w:asciiTheme="majorBidi" w:hAnsiTheme="majorBidi" w:cstheme="majorBidi"/>
          <w:sz w:val="26"/>
          <w:szCs w:val="26"/>
        </w:rPr>
      </w:pPr>
      <w:r w:rsidRPr="003A3E06">
        <w:rPr>
          <w:rFonts w:asciiTheme="majorBidi" w:hAnsiTheme="majorBidi" w:cstheme="majorBidi"/>
          <w:sz w:val="26"/>
          <w:szCs w:val="26"/>
        </w:rPr>
        <w:lastRenderedPageBreak/>
        <w:t xml:space="preserve">                                </w:t>
      </w:r>
    </w:p>
    <w:p w:rsidR="000B6613" w:rsidRPr="000B6613" w:rsidRDefault="000B6613" w:rsidP="000B6613">
      <w:pPr>
        <w:pStyle w:val="Paragraphedeliste"/>
        <w:ind w:left="1830"/>
        <w:jc w:val="both"/>
        <w:rPr>
          <w:b/>
          <w:sz w:val="28"/>
          <w:szCs w:val="28"/>
        </w:rPr>
      </w:pPr>
    </w:p>
    <w:p w:rsidR="000B6613" w:rsidRPr="009F2B61" w:rsidRDefault="000B6613" w:rsidP="009F2B61">
      <w:pPr>
        <w:jc w:val="both"/>
        <w:rPr>
          <w:b/>
          <w:sz w:val="28"/>
          <w:szCs w:val="28"/>
        </w:rPr>
      </w:pPr>
    </w:p>
    <w:sectPr w:rsidR="000B6613" w:rsidRPr="009F2B61" w:rsidSect="009F2B61">
      <w:headerReference w:type="default" r:id="rId10"/>
      <w:footerReference w:type="default" r:id="rId11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72" w:rsidRDefault="00FD7172" w:rsidP="00EF17D1">
      <w:r>
        <w:separator/>
      </w:r>
    </w:p>
  </w:endnote>
  <w:endnote w:type="continuationSeparator" w:id="1">
    <w:p w:rsidR="00FD7172" w:rsidRDefault="00FD7172" w:rsidP="00EF1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D1" w:rsidRPr="00EF17D1" w:rsidRDefault="00EF17D1" w:rsidP="00EF17D1">
    <w:pPr>
      <w:pStyle w:val="Pieddepage"/>
      <w:bidi/>
      <w:jc w:val="center"/>
      <w:rPr>
        <w:rFonts w:asciiTheme="majorBidi" w:hAnsiTheme="majorBidi" w:cstheme="majorBidi"/>
        <w:b/>
        <w:bCs/>
        <w:sz w:val="28"/>
        <w:szCs w:val="28"/>
      </w:rPr>
    </w:pPr>
    <w:r w:rsidRPr="00EF17D1">
      <w:rPr>
        <w:rFonts w:asciiTheme="majorHAnsi" w:hAnsiTheme="majorHAnsi"/>
        <w:b/>
        <w:bCs/>
      </w:rPr>
      <w:t>2013-2014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72" w:rsidRDefault="00FD7172" w:rsidP="00EF17D1">
      <w:r>
        <w:separator/>
      </w:r>
    </w:p>
  </w:footnote>
  <w:footnote w:type="continuationSeparator" w:id="1">
    <w:p w:rsidR="00FD7172" w:rsidRDefault="00FD7172" w:rsidP="00EF1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D1" w:rsidRPr="00EF17D1" w:rsidRDefault="00EF17D1" w:rsidP="00EF17D1">
    <w:pPr>
      <w:bidi/>
      <w:jc w:val="center"/>
      <w:rPr>
        <w:b/>
        <w:bCs/>
        <w:sz w:val="28"/>
        <w:szCs w:val="28"/>
      </w:rPr>
    </w:pPr>
    <w:r w:rsidRPr="00EF17D1">
      <w:rPr>
        <w:b/>
        <w:bCs/>
        <w:sz w:val="28"/>
        <w:szCs w:val="28"/>
      </w:rPr>
      <w:t>Curriculum Vitae</w:t>
    </w:r>
  </w:p>
  <w:p w:rsidR="00EF17D1" w:rsidRDefault="00EF17D1" w:rsidP="00EF17D1">
    <w:pPr>
      <w:pStyle w:val="En-tte"/>
    </w:pPr>
  </w:p>
  <w:p w:rsidR="00EF17D1" w:rsidRDefault="00EF17D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241BA"/>
    <w:multiLevelType w:val="hybridMultilevel"/>
    <w:tmpl w:val="874E3570"/>
    <w:lvl w:ilvl="0" w:tplc="B6546636">
      <w:start w:val="2009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">
    <w:nsid w:val="77217C24"/>
    <w:multiLevelType w:val="hybridMultilevel"/>
    <w:tmpl w:val="C6BA57D8"/>
    <w:lvl w:ilvl="0" w:tplc="88BE48FE">
      <w:start w:val="2009"/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0AD"/>
    <w:rsid w:val="00054BFE"/>
    <w:rsid w:val="000B6613"/>
    <w:rsid w:val="0010452D"/>
    <w:rsid w:val="00117623"/>
    <w:rsid w:val="001209CF"/>
    <w:rsid w:val="001748EB"/>
    <w:rsid w:val="001F5347"/>
    <w:rsid w:val="002424F4"/>
    <w:rsid w:val="00267693"/>
    <w:rsid w:val="0032702B"/>
    <w:rsid w:val="00355A42"/>
    <w:rsid w:val="003A3E06"/>
    <w:rsid w:val="003F13D0"/>
    <w:rsid w:val="00471519"/>
    <w:rsid w:val="004B79E5"/>
    <w:rsid w:val="00527A24"/>
    <w:rsid w:val="00541104"/>
    <w:rsid w:val="005707F3"/>
    <w:rsid w:val="00580682"/>
    <w:rsid w:val="00640A58"/>
    <w:rsid w:val="00692317"/>
    <w:rsid w:val="006B6ADC"/>
    <w:rsid w:val="006D7475"/>
    <w:rsid w:val="006E7711"/>
    <w:rsid w:val="007960AD"/>
    <w:rsid w:val="0084415F"/>
    <w:rsid w:val="00887044"/>
    <w:rsid w:val="009B5B31"/>
    <w:rsid w:val="009B5DE0"/>
    <w:rsid w:val="009D59DE"/>
    <w:rsid w:val="009F2B61"/>
    <w:rsid w:val="00A74EB0"/>
    <w:rsid w:val="00B86238"/>
    <w:rsid w:val="00BD0A5D"/>
    <w:rsid w:val="00BD3025"/>
    <w:rsid w:val="00BE5978"/>
    <w:rsid w:val="00C33EB5"/>
    <w:rsid w:val="00C743C6"/>
    <w:rsid w:val="00CB5873"/>
    <w:rsid w:val="00D002A8"/>
    <w:rsid w:val="00D53858"/>
    <w:rsid w:val="00D7252B"/>
    <w:rsid w:val="00E34D20"/>
    <w:rsid w:val="00EF17D1"/>
    <w:rsid w:val="00F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60A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960A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D7475"/>
    <w:rPr>
      <w:b/>
      <w:bCs/>
    </w:rPr>
  </w:style>
  <w:style w:type="character" w:customStyle="1" w:styleId="apple-converted-space">
    <w:name w:val="apple-converted-space"/>
    <w:basedOn w:val="Policepardfaut"/>
    <w:rsid w:val="006D7475"/>
  </w:style>
  <w:style w:type="paragraph" w:styleId="NormalWeb">
    <w:name w:val="Normal (Web)"/>
    <w:basedOn w:val="Normal"/>
    <w:uiPriority w:val="99"/>
    <w:semiHidden/>
    <w:unhideWhenUsed/>
    <w:rsid w:val="00D53858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41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15F"/>
    <w:rPr>
      <w:rFonts w:ascii="Tahoma" w:eastAsia="Times New Roman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26769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EF17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17D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17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17D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hanen.faicel.lami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3ECE-DFD6-4D73-8A11-67E5411E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18</cp:revision>
  <dcterms:created xsi:type="dcterms:W3CDTF">2013-02-25T20:04:00Z</dcterms:created>
  <dcterms:modified xsi:type="dcterms:W3CDTF">2014-03-29T23:21:00Z</dcterms:modified>
</cp:coreProperties>
</file>