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AF5874" w:rsidRDefault="00264ED1" w:rsidP="00264ED1">
      <w:pPr>
        <w:spacing w:before="100" w:beforeAutospacing="1" w:after="100" w:afterAutospacing="1" w:line="240" w:lineRule="auto"/>
        <w:jc w:val="center"/>
        <w:rPr>
          <w:rFonts w:ascii="Algerian" w:hAnsi="Algerian" w:cs="Helvetica"/>
          <w:b/>
          <w:i/>
          <w:color w:val="1F497D" w:themeColor="text2"/>
          <w:sz w:val="48"/>
          <w:szCs w:val="48"/>
          <w:shd w:val="clear" w:color="auto" w:fill="FFFFFF"/>
        </w:rPr>
      </w:pPr>
      <w:r>
        <w:rPr>
          <w:rFonts w:ascii="Algerian" w:hAnsi="Algerian" w:cs="Helvetica"/>
          <w:b/>
          <w:i/>
          <w:color w:val="1F497D" w:themeColor="text2"/>
          <w:sz w:val="48"/>
          <w:szCs w:val="48"/>
          <w:shd w:val="clear" w:color="auto" w:fill="FFFFFF"/>
        </w:rPr>
        <w:t>Licencié en Biotechnologie</w:t>
      </w:r>
    </w:p>
    <w:p w:rsidR="00DE69FD" w:rsidRPr="00264ED1" w:rsidRDefault="00264ED1" w:rsidP="00DE69FD">
      <w:pPr>
        <w:spacing w:before="100" w:beforeAutospacing="1" w:after="100" w:afterAutospacing="1" w:line="240" w:lineRule="auto"/>
        <w:jc w:val="center"/>
        <w:rPr>
          <w:rFonts w:ascii="Algerian" w:hAnsi="Algerian" w:cs="Helvetica"/>
          <w:b/>
          <w:i/>
          <w:color w:val="1F497D" w:themeColor="text2"/>
          <w:sz w:val="36"/>
          <w:szCs w:val="36"/>
          <w:shd w:val="clear" w:color="auto" w:fill="FFFFFF"/>
        </w:rPr>
      </w:pPr>
      <w:r w:rsidRPr="00264ED1">
        <w:rPr>
          <w:rFonts w:ascii="Algerian" w:hAnsi="Algerian" w:cs="Helvetica"/>
          <w:b/>
          <w:i/>
          <w:color w:val="1F497D" w:themeColor="text2"/>
          <w:sz w:val="36"/>
          <w:szCs w:val="36"/>
          <w:shd w:val="clear" w:color="auto" w:fill="FFFFFF"/>
        </w:rPr>
        <w:t>CONTROLE ET EXPLOITATION DES MICROORGANISMES</w:t>
      </w:r>
    </w:p>
    <w:p w:rsidR="00DE69FD" w:rsidRDefault="00BC1BEE" w:rsidP="00BC1BEE">
      <w:pPr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noProof/>
          <w:u w:val="single"/>
        </w:rPr>
        <w:drawing>
          <wp:inline distT="0" distB="0" distL="0" distR="0">
            <wp:extent cx="1600200" cy="1695450"/>
            <wp:effectExtent l="19050" t="0" r="0" b="0"/>
            <wp:docPr id="1" name="Image 1" descr="G:\bluetooth\IMG_20160109_114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luetooth\IMG_20160109_1140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671" cy="169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27D" w:rsidRDefault="00146349" w:rsidP="00146349">
      <w:pPr>
        <w:spacing w:before="100" w:beforeAutospacing="1" w:after="100" w:afterAutospacing="1" w:line="480" w:lineRule="auto"/>
      </w:pPr>
      <w:r w:rsidRPr="00415A05">
        <w:rPr>
          <w:rFonts w:asciiTheme="majorBidi" w:hAnsiTheme="majorBidi" w:cstheme="majorBidi"/>
          <w:b/>
          <w:sz w:val="24"/>
          <w:szCs w:val="24"/>
          <w:u w:val="single"/>
        </w:rPr>
        <w:t>Nom</w:t>
      </w:r>
      <w:r>
        <w:rPr>
          <w:rFonts w:asciiTheme="majorBidi" w:hAnsiTheme="majorBidi" w:cstheme="majorBidi"/>
          <w:b/>
          <w:sz w:val="24"/>
          <w:szCs w:val="24"/>
        </w:rPr>
        <w:t xml:space="preserve">: </w:t>
      </w:r>
      <w:r w:rsidRPr="00415A05">
        <w:rPr>
          <w:rFonts w:asciiTheme="majorBidi" w:hAnsiTheme="majorBidi" w:cstheme="majorBidi"/>
          <w:b/>
          <w:sz w:val="24"/>
          <w:szCs w:val="24"/>
          <w:u w:val="single"/>
        </w:rPr>
        <w:t>Prénom</w:t>
      </w:r>
      <w:r>
        <w:rPr>
          <w:rFonts w:asciiTheme="majorBidi" w:hAnsiTheme="majorBidi" w:cstheme="majorBidi"/>
          <w:b/>
          <w:sz w:val="24"/>
          <w:szCs w:val="24"/>
        </w:rPr>
        <w:t>  Aicha Sefi</w:t>
      </w:r>
      <w:r w:rsidRPr="0041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</w:t>
      </w:r>
      <w:r w:rsidRPr="0041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</w:t>
      </w:r>
      <w:r w:rsidRPr="00415A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15A05">
        <w:rPr>
          <w:rFonts w:asciiTheme="majorBidi" w:hAnsiTheme="majorBidi" w:cstheme="majorBidi"/>
          <w:b/>
          <w:sz w:val="24"/>
          <w:szCs w:val="24"/>
          <w:u w:val="single"/>
        </w:rPr>
        <w:t xml:space="preserve">Date et lieu de </w:t>
      </w:r>
      <w:r w:rsidRPr="00194B55">
        <w:rPr>
          <w:rFonts w:asciiTheme="majorBidi" w:hAnsiTheme="majorBidi" w:cstheme="majorBidi"/>
          <w:b/>
          <w:sz w:val="24"/>
          <w:szCs w:val="24"/>
          <w:u w:val="single"/>
        </w:rPr>
        <w:t xml:space="preserve"> </w:t>
      </w:r>
      <w:r w:rsidRPr="00415A05">
        <w:rPr>
          <w:rFonts w:asciiTheme="majorBidi" w:hAnsiTheme="majorBidi" w:cstheme="majorBidi"/>
          <w:b/>
          <w:sz w:val="24"/>
          <w:szCs w:val="24"/>
          <w:u w:val="single"/>
        </w:rPr>
        <w:t>naissance</w:t>
      </w:r>
      <w:r w:rsidRPr="00415A05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/03/1988                                                          </w:t>
      </w:r>
      <w:r w:rsidR="0094627D" w:rsidRPr="00415A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4627D" w:rsidRPr="00415A05">
        <w:rPr>
          <w:rFonts w:asciiTheme="majorBidi" w:hAnsiTheme="majorBidi" w:cstheme="majorBidi"/>
          <w:b/>
          <w:sz w:val="24"/>
          <w:szCs w:val="24"/>
          <w:u w:val="single"/>
        </w:rPr>
        <w:t>Adresse</w:t>
      </w:r>
      <w:r w:rsidR="0094627D" w:rsidRPr="00415A05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94627D" w:rsidRPr="00415A05">
        <w:rPr>
          <w:rFonts w:asciiTheme="majorBidi" w:hAnsiTheme="majorBidi" w:cstheme="majorBidi"/>
          <w:sz w:val="24"/>
          <w:szCs w:val="24"/>
        </w:rPr>
        <w:t xml:space="preserve">: </w:t>
      </w:r>
      <w:r w:rsidR="0094627D" w:rsidRPr="00415A05">
        <w:rPr>
          <w:rFonts w:ascii="Times New Roman" w:eastAsia="Times New Roman" w:hAnsi="Times New Roman" w:cs="Times New Roman"/>
          <w:color w:val="000000"/>
          <w:sz w:val="24"/>
          <w:szCs w:val="24"/>
        </w:rPr>
        <w:t>Rue Imem Malek</w:t>
      </w:r>
      <w:r w:rsidR="00EC23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M’hamdeya Ben Arous</w:t>
      </w:r>
      <w:r w:rsidR="0094627D" w:rsidRPr="00415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="00946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94627D" w:rsidRPr="00415A05">
        <w:rPr>
          <w:rFonts w:asciiTheme="majorBidi" w:hAnsiTheme="majorBidi" w:cstheme="majorBidi"/>
          <w:b/>
          <w:sz w:val="24"/>
          <w:szCs w:val="24"/>
          <w:u w:val="thick"/>
        </w:rPr>
        <w:t>Situation familiale</w:t>
      </w:r>
      <w:r w:rsidR="0094627D" w:rsidRPr="00415A05">
        <w:rPr>
          <w:rFonts w:asciiTheme="majorBidi" w:hAnsiTheme="majorBidi" w:cstheme="majorBidi"/>
          <w:b/>
          <w:sz w:val="24"/>
          <w:szCs w:val="24"/>
        </w:rPr>
        <w:t> :</w:t>
      </w:r>
      <w:r w:rsidR="0094627D" w:rsidRPr="00415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célibataire                                                                               </w:t>
      </w:r>
      <w:r w:rsidR="00946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94627D" w:rsidRPr="00415A05">
        <w:rPr>
          <w:rFonts w:asciiTheme="majorBidi" w:hAnsiTheme="majorBidi" w:cstheme="majorBidi"/>
          <w:b/>
          <w:sz w:val="24"/>
          <w:szCs w:val="24"/>
          <w:u w:val="thick"/>
        </w:rPr>
        <w:t>E- mail</w:t>
      </w:r>
      <w:r w:rsidR="0094627D" w:rsidRPr="00415A05">
        <w:rPr>
          <w:rFonts w:asciiTheme="majorBidi" w:hAnsiTheme="majorBidi" w:cstheme="majorBidi"/>
          <w:sz w:val="24"/>
          <w:szCs w:val="24"/>
        </w:rPr>
        <w:t xml:space="preserve">: </w:t>
      </w:r>
      <w:hyperlink r:id="rId9" w:history="1">
        <w:r w:rsidR="0094627D" w:rsidRPr="00D7789A">
          <w:rPr>
            <w:rStyle w:val="Lienhypertexte"/>
            <w:rFonts w:ascii="Times New Roman" w:eastAsia="Times New Roman" w:hAnsi="Times New Roman" w:cs="Times New Roman"/>
            <w:sz w:val="24"/>
            <w:szCs w:val="24"/>
          </w:rPr>
          <w:t>Seffiaicha@gmail.com</w:t>
        </w:r>
      </w:hyperlink>
      <w:bookmarkStart w:id="0" w:name="_GoBack"/>
      <w:bookmarkEnd w:id="0"/>
    </w:p>
    <w:p w:rsidR="00985ACB" w:rsidRPr="00985ACB" w:rsidRDefault="00985ACB" w:rsidP="0094627D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ACB">
        <w:rPr>
          <w:b/>
          <w:i/>
          <w:sz w:val="28"/>
          <w:szCs w:val="28"/>
          <w:u w:val="single"/>
        </w:rPr>
        <w:t>Téléphone</w:t>
      </w:r>
      <w:r w:rsidRPr="00985ACB">
        <w:rPr>
          <w:sz w:val="24"/>
          <w:szCs w:val="24"/>
        </w:rPr>
        <w:t> : 5</w:t>
      </w:r>
      <w:r w:rsidR="008A0990">
        <w:rPr>
          <w:sz w:val="24"/>
          <w:szCs w:val="24"/>
        </w:rPr>
        <w:t>4949947</w:t>
      </w:r>
    </w:p>
    <w:p w:rsidR="0094627D" w:rsidRDefault="00220D01" w:rsidP="0094627D">
      <w:pPr>
        <w:jc w:val="center"/>
      </w:pPr>
      <w:r>
        <w:br w:type="textWrapping" w:clear="all"/>
      </w:r>
      <w:r w:rsidR="0094627D" w:rsidRPr="00652CF5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2"/>
          <w:szCs w:val="32"/>
          <w:u w:val="single"/>
        </w:rPr>
        <w:t xml:space="preserve">LICENCE APPLIQUE EN </w:t>
      </w:r>
      <w:r w:rsidR="0094627D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2"/>
          <w:szCs w:val="32"/>
          <w:u w:val="single"/>
        </w:rPr>
        <w:t>Biotechnologie Contrôle et exploitation des Microorganismes</w:t>
      </w:r>
      <w:r w:rsidR="0094627D" w:rsidRPr="00652CF5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</w:rPr>
        <w:br/>
      </w:r>
    </w:p>
    <w:p w:rsidR="0094627D" w:rsidRPr="002A5742" w:rsidRDefault="0094627D" w:rsidP="0094627D">
      <w:pPr>
        <w:spacing w:before="60" w:after="60" w:line="240" w:lineRule="auto"/>
        <w:ind w:right="60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thick"/>
        </w:rPr>
      </w:pPr>
      <w:r w:rsidRPr="00415A0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thick"/>
        </w:rPr>
        <w:t>FORMATIONS</w:t>
      </w:r>
    </w:p>
    <w:p w:rsidR="0094627D" w:rsidRPr="006D3630" w:rsidRDefault="0094627D" w:rsidP="00946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3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2014-2015 </w:t>
      </w:r>
      <w:r w:rsidRPr="006D3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Certif en Contrôle Qualité Pharmaceutique </w:t>
      </w:r>
      <w:r w:rsidRPr="006D3630">
        <w:rPr>
          <w:rFonts w:ascii="Times New Roman" w:eastAsia="Times New Roman" w:hAnsi="Times New Roman" w:cs="Times New Roman"/>
          <w:color w:val="000000"/>
          <w:sz w:val="24"/>
          <w:szCs w:val="24"/>
        </w:rPr>
        <w:t>en Centre de Formation Horizon</w:t>
      </w:r>
    </w:p>
    <w:p w:rsidR="0094627D" w:rsidRPr="006D3630" w:rsidRDefault="0094627D" w:rsidP="00946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D3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2009-2012</w:t>
      </w:r>
      <w:r w:rsidRPr="006D3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6D3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Diplôme en Licence Appliqué en Biotechnologie Contrôle et Exploitation des Microorganismes </w:t>
      </w:r>
      <w:r w:rsidRPr="006D3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en</w:t>
      </w:r>
      <w:r w:rsidRPr="006D3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Ecole Supérieur de Biotechnologie de Sfax                       </w:t>
      </w:r>
    </w:p>
    <w:p w:rsidR="0094627D" w:rsidRPr="006D3630" w:rsidRDefault="0094627D" w:rsidP="00946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2007-2008</w:t>
      </w:r>
      <w:r w:rsidRPr="006D3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</w:t>
      </w:r>
      <w:r w:rsidRPr="006D363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3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Baccalauréat Scientifique spécialité science naturel </w:t>
      </w:r>
      <w:r w:rsidRPr="006D3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Lycée  l’Mohammedia </w:t>
      </w:r>
      <w:r w:rsidRPr="006D36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avec mention  </w:t>
      </w:r>
      <w:r w:rsidRPr="006D3630">
        <w:rPr>
          <w:rFonts w:ascii="Times New Roman" w:eastAsia="Times New Roman" w:hAnsi="Times New Roman" w:cs="Times New Roman"/>
          <w:color w:val="000000"/>
          <w:sz w:val="24"/>
          <w:szCs w:val="24"/>
        </w:rPr>
        <w:t>Passable.</w:t>
      </w:r>
    </w:p>
    <w:p w:rsidR="00264ED1" w:rsidRDefault="00264ED1" w:rsidP="00A763D0">
      <w:pPr>
        <w:spacing w:before="60" w:after="60" w:line="240" w:lineRule="auto"/>
        <w:ind w:right="60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thick"/>
        </w:rPr>
      </w:pPr>
    </w:p>
    <w:p w:rsidR="00264ED1" w:rsidRDefault="00264ED1" w:rsidP="00A763D0">
      <w:pPr>
        <w:spacing w:before="60" w:after="60" w:line="240" w:lineRule="auto"/>
        <w:ind w:right="60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thick"/>
        </w:rPr>
      </w:pPr>
    </w:p>
    <w:p w:rsidR="00DE69FD" w:rsidRDefault="00DE69FD" w:rsidP="00A763D0">
      <w:pPr>
        <w:spacing w:before="60" w:after="60" w:line="240" w:lineRule="auto"/>
        <w:ind w:right="60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thick"/>
        </w:rPr>
      </w:pPr>
    </w:p>
    <w:p w:rsidR="00A763D0" w:rsidRDefault="00A763D0" w:rsidP="00A763D0">
      <w:pPr>
        <w:spacing w:before="60" w:after="60" w:line="240" w:lineRule="auto"/>
        <w:ind w:right="60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thick"/>
        </w:rPr>
      </w:pPr>
      <w:r w:rsidRPr="00415A0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thick"/>
        </w:rPr>
        <w:t>EXPERIENCES PROFESSIONNELLES</w:t>
      </w:r>
    </w:p>
    <w:p w:rsidR="001E02AA" w:rsidRDefault="001E02AA" w:rsidP="00A763D0">
      <w:pPr>
        <w:spacing w:before="60" w:after="60" w:line="240" w:lineRule="auto"/>
        <w:ind w:right="60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thick"/>
        </w:rPr>
      </w:pPr>
    </w:p>
    <w:p w:rsidR="00264ED1" w:rsidRDefault="00264ED1" w:rsidP="00A763D0">
      <w:pPr>
        <w:spacing w:before="60" w:after="60" w:line="240" w:lineRule="auto"/>
        <w:ind w:right="60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thick"/>
        </w:rPr>
      </w:pPr>
    </w:p>
    <w:p w:rsidR="001E02AA" w:rsidRPr="00DC2AF6" w:rsidRDefault="001E02AA" w:rsidP="001E02AA">
      <w:pPr>
        <w:pStyle w:val="Paragraphedeliste"/>
        <w:numPr>
          <w:ilvl w:val="0"/>
          <w:numId w:val="6"/>
        </w:numPr>
        <w:ind w:right="-108"/>
        <w:rPr>
          <w:rFonts w:asciiTheme="majorBidi" w:eastAsia="Times New Roman" w:hAnsiTheme="majorBidi" w:cstheme="majorBidi"/>
          <w:bCs/>
          <w:iCs/>
          <w:sz w:val="24"/>
          <w:szCs w:val="24"/>
        </w:rPr>
      </w:pPr>
      <w:r w:rsidRPr="001E02A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Janvier </w:t>
      </w:r>
      <w:r w:rsidRPr="001E02AA">
        <w:rPr>
          <w:rFonts w:eastAsia="Times New Roman" w:cstheme="minorHAnsi"/>
          <w:b/>
          <w:bCs/>
          <w:i/>
          <w:sz w:val="24"/>
          <w:szCs w:val="24"/>
          <w:u w:val="single"/>
        </w:rPr>
        <w:t xml:space="preserve">2015 </w:t>
      </w:r>
      <w:r w:rsidRPr="001E02AA">
        <w:rPr>
          <w:rFonts w:eastAsia="Times New Roman" w:cstheme="minorHAnsi"/>
          <w:bCs/>
          <w:i/>
          <w:sz w:val="24"/>
          <w:szCs w:val="24"/>
        </w:rPr>
        <w:t xml:space="preserve">  j</w:t>
      </w:r>
      <w:r>
        <w:rPr>
          <w:rFonts w:eastAsia="Times New Roman" w:cstheme="minorHAnsi"/>
          <w:bCs/>
          <w:i/>
          <w:sz w:val="24"/>
          <w:szCs w:val="24"/>
        </w:rPr>
        <w:t>e travaille dans l’industrie Des Conserves Alimentaires</w:t>
      </w:r>
      <w:r w:rsidRPr="001E02AA">
        <w:rPr>
          <w:rFonts w:eastAsia="Times New Roman" w:cstheme="minorHAnsi"/>
          <w:bCs/>
          <w:i/>
          <w:sz w:val="24"/>
          <w:szCs w:val="24"/>
        </w:rPr>
        <w:t xml:space="preserve"> </w:t>
      </w:r>
      <w:r w:rsidRPr="001E02AA">
        <w:rPr>
          <w:rFonts w:eastAsia="Times New Roman" w:cstheme="minorHAnsi"/>
          <w:b/>
          <w:bCs/>
          <w:i/>
          <w:sz w:val="24"/>
          <w:szCs w:val="24"/>
        </w:rPr>
        <w:t>Moona Food</w:t>
      </w:r>
      <w:r w:rsidRPr="001E02AA">
        <w:rPr>
          <w:rFonts w:eastAsia="Times New Roman" w:cstheme="minorHAnsi"/>
          <w:bCs/>
          <w:i/>
          <w:sz w:val="24"/>
          <w:szCs w:val="24"/>
        </w:rPr>
        <w:t xml:space="preserve"> </w:t>
      </w:r>
      <w:r w:rsidRPr="00DC2AF6">
        <w:rPr>
          <w:rFonts w:asciiTheme="majorBidi" w:eastAsia="Times New Roman" w:hAnsiTheme="majorBidi" w:cstheme="majorBidi"/>
          <w:bCs/>
          <w:iCs/>
          <w:sz w:val="24"/>
          <w:szCs w:val="24"/>
        </w:rPr>
        <w:t>Poste char</w:t>
      </w:r>
      <w:r w:rsidR="00AE7CD4">
        <w:rPr>
          <w:rFonts w:asciiTheme="majorBidi" w:eastAsia="Times New Roman" w:hAnsiTheme="majorBidi" w:cstheme="majorBidi"/>
          <w:bCs/>
          <w:iCs/>
          <w:sz w:val="24"/>
          <w:szCs w:val="24"/>
        </w:rPr>
        <w:t>gée : « Technicien de Laboratoire »</w:t>
      </w:r>
    </w:p>
    <w:p w:rsidR="001E02AA" w:rsidRPr="00CE77FD" w:rsidRDefault="001E02AA" w:rsidP="00CE77FD">
      <w:pPr>
        <w:pStyle w:val="Paragraphedeliste"/>
        <w:numPr>
          <w:ilvl w:val="0"/>
          <w:numId w:val="7"/>
        </w:numPr>
        <w:spacing w:line="360" w:lineRule="auto"/>
        <w:ind w:right="-340"/>
        <w:rPr>
          <w:rFonts w:asciiTheme="majorBidi" w:hAnsiTheme="majorBidi" w:cstheme="majorBidi"/>
          <w:bCs/>
          <w:iCs/>
          <w:color w:val="000000"/>
          <w:sz w:val="24"/>
          <w:szCs w:val="24"/>
        </w:rPr>
      </w:pPr>
      <w:r w:rsidRPr="00CE77FD">
        <w:rPr>
          <w:rFonts w:asciiTheme="majorBidi" w:hAnsiTheme="majorBidi" w:cstheme="majorBidi"/>
          <w:bCs/>
          <w:iCs/>
          <w:sz w:val="24"/>
          <w:szCs w:val="24"/>
        </w:rPr>
        <w:t xml:space="preserve">Responsable de </w:t>
      </w:r>
      <w:r w:rsidRPr="00CE77FD">
        <w:rPr>
          <w:rFonts w:asciiTheme="majorBidi" w:hAnsiTheme="majorBidi" w:cstheme="majorBidi"/>
          <w:bCs/>
          <w:iCs/>
          <w:color w:val="000000"/>
          <w:sz w:val="24"/>
          <w:szCs w:val="24"/>
        </w:rPr>
        <w:t>Prélèvement des échantillons</w:t>
      </w:r>
    </w:p>
    <w:p w:rsidR="001E02AA" w:rsidRPr="00CE77FD" w:rsidRDefault="001E02AA" w:rsidP="00CE77FD">
      <w:pPr>
        <w:pStyle w:val="Paragraphedeliste"/>
        <w:numPr>
          <w:ilvl w:val="0"/>
          <w:numId w:val="7"/>
        </w:numPr>
        <w:spacing w:line="360" w:lineRule="auto"/>
        <w:ind w:right="-340"/>
        <w:rPr>
          <w:rFonts w:asciiTheme="majorBidi" w:hAnsiTheme="majorBidi" w:cstheme="majorBidi"/>
          <w:bCs/>
          <w:iCs/>
          <w:color w:val="000000"/>
          <w:sz w:val="24"/>
          <w:szCs w:val="24"/>
        </w:rPr>
      </w:pPr>
      <w:r w:rsidRPr="00CE77FD">
        <w:rPr>
          <w:rFonts w:asciiTheme="majorBidi" w:hAnsiTheme="majorBidi" w:cstheme="majorBidi"/>
          <w:bCs/>
          <w:iCs/>
          <w:color w:val="000000"/>
          <w:sz w:val="24"/>
          <w:szCs w:val="24"/>
        </w:rPr>
        <w:t>Responsable d’établissement des bulletins des analyses</w:t>
      </w:r>
    </w:p>
    <w:p w:rsidR="001E02AA" w:rsidRPr="00DC2AF6" w:rsidRDefault="001E02AA" w:rsidP="00CE77FD">
      <w:pPr>
        <w:pStyle w:val="Paragraphedeliste"/>
        <w:numPr>
          <w:ilvl w:val="0"/>
          <w:numId w:val="7"/>
        </w:numPr>
        <w:spacing w:after="0" w:line="360" w:lineRule="auto"/>
        <w:ind w:right="-340"/>
        <w:rPr>
          <w:rFonts w:asciiTheme="majorBidi" w:hAnsiTheme="majorBidi" w:cstheme="majorBidi"/>
          <w:bCs/>
          <w:iCs/>
          <w:color w:val="000000"/>
          <w:sz w:val="24"/>
          <w:szCs w:val="24"/>
        </w:rPr>
      </w:pPr>
      <w:r w:rsidRPr="00DC2AF6">
        <w:rPr>
          <w:rFonts w:asciiTheme="majorBidi" w:hAnsiTheme="majorBidi" w:cstheme="majorBidi"/>
          <w:bCs/>
          <w:iCs/>
          <w:sz w:val="24"/>
          <w:szCs w:val="24"/>
        </w:rPr>
        <w:t xml:space="preserve">Responsable de </w:t>
      </w:r>
      <w:r w:rsidRPr="00DC2AF6">
        <w:rPr>
          <w:rFonts w:asciiTheme="majorBidi" w:hAnsiTheme="majorBidi" w:cstheme="majorBidi"/>
          <w:bCs/>
          <w:iCs/>
          <w:color w:val="000000"/>
          <w:sz w:val="24"/>
          <w:szCs w:val="24"/>
        </w:rPr>
        <w:t>Tenue des registres d’analyses</w:t>
      </w:r>
    </w:p>
    <w:p w:rsidR="001E02AA" w:rsidRPr="00DC2AF6" w:rsidRDefault="001E02AA" w:rsidP="00CE77FD">
      <w:pPr>
        <w:pStyle w:val="Paragraphedeliste"/>
        <w:numPr>
          <w:ilvl w:val="0"/>
          <w:numId w:val="7"/>
        </w:numPr>
        <w:spacing w:after="0" w:line="360" w:lineRule="auto"/>
        <w:ind w:right="-340"/>
        <w:rPr>
          <w:rFonts w:asciiTheme="majorBidi" w:hAnsiTheme="majorBidi" w:cstheme="majorBidi"/>
          <w:bCs/>
          <w:iCs/>
          <w:color w:val="000000"/>
          <w:sz w:val="24"/>
          <w:szCs w:val="24"/>
        </w:rPr>
      </w:pPr>
      <w:r w:rsidRPr="00DC2AF6">
        <w:rPr>
          <w:rFonts w:asciiTheme="majorBidi" w:hAnsiTheme="majorBidi" w:cstheme="majorBidi"/>
          <w:bCs/>
          <w:iCs/>
          <w:color w:val="000000"/>
          <w:sz w:val="24"/>
          <w:szCs w:val="24"/>
        </w:rPr>
        <w:t xml:space="preserve">Responsable de Réception et référencement  des échantillons </w:t>
      </w:r>
    </w:p>
    <w:p w:rsidR="0075127D" w:rsidRPr="00CE77FD" w:rsidRDefault="001E02AA" w:rsidP="00CE77FD">
      <w:pPr>
        <w:pStyle w:val="Paragraphedeliste"/>
        <w:numPr>
          <w:ilvl w:val="0"/>
          <w:numId w:val="7"/>
        </w:numPr>
        <w:spacing w:line="360" w:lineRule="auto"/>
        <w:ind w:right="-340"/>
        <w:rPr>
          <w:rFonts w:asciiTheme="majorBidi" w:hAnsiTheme="majorBidi" w:cstheme="majorBidi"/>
          <w:bCs/>
          <w:iCs/>
          <w:sz w:val="24"/>
          <w:szCs w:val="24"/>
        </w:rPr>
      </w:pPr>
      <w:r w:rsidRPr="00CE77FD">
        <w:rPr>
          <w:rFonts w:asciiTheme="majorBidi" w:hAnsiTheme="majorBidi" w:cstheme="majorBidi"/>
          <w:bCs/>
          <w:iCs/>
          <w:sz w:val="24"/>
          <w:szCs w:val="24"/>
        </w:rPr>
        <w:t xml:space="preserve">Responsable de la bonne gestion des DLC produits alimentaires </w:t>
      </w:r>
    </w:p>
    <w:p w:rsidR="0075127D" w:rsidRPr="00CE77FD" w:rsidRDefault="0075127D" w:rsidP="00CE77FD">
      <w:pPr>
        <w:pStyle w:val="Paragraphedeliste"/>
        <w:numPr>
          <w:ilvl w:val="0"/>
          <w:numId w:val="7"/>
        </w:numPr>
        <w:spacing w:line="360" w:lineRule="auto"/>
        <w:ind w:right="-340"/>
        <w:rPr>
          <w:rFonts w:asciiTheme="majorBidi" w:hAnsiTheme="majorBidi" w:cstheme="majorBidi"/>
          <w:bCs/>
          <w:iCs/>
          <w:sz w:val="24"/>
          <w:szCs w:val="24"/>
        </w:rPr>
      </w:pPr>
      <w:r w:rsidRPr="00CE77FD">
        <w:rPr>
          <w:rFonts w:asciiTheme="majorBidi" w:hAnsiTheme="majorBidi" w:cstheme="majorBidi"/>
          <w:bCs/>
          <w:iCs/>
          <w:sz w:val="24"/>
          <w:szCs w:val="24"/>
        </w:rPr>
        <w:t>Analyse des produits agroalimentaires (test de stabilité analyse</w:t>
      </w:r>
      <w:r w:rsidR="003C30D5">
        <w:rPr>
          <w:rFonts w:asciiTheme="majorBidi" w:hAnsiTheme="majorBidi" w:cstheme="majorBidi"/>
          <w:bCs/>
          <w:iCs/>
          <w:sz w:val="24"/>
          <w:szCs w:val="24"/>
        </w:rPr>
        <w:t>s</w:t>
      </w:r>
      <w:r w:rsidRPr="00CE77FD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3C30D5" w:rsidRPr="00CE77FD">
        <w:rPr>
          <w:rFonts w:asciiTheme="majorBidi" w:hAnsiTheme="majorBidi" w:cstheme="majorBidi"/>
          <w:bCs/>
          <w:iCs/>
          <w:sz w:val="24"/>
          <w:szCs w:val="24"/>
        </w:rPr>
        <w:t>microbiologique</w:t>
      </w:r>
      <w:r w:rsidR="003C30D5">
        <w:rPr>
          <w:rFonts w:asciiTheme="majorBidi" w:hAnsiTheme="majorBidi" w:cstheme="majorBidi"/>
          <w:bCs/>
          <w:iCs/>
          <w:sz w:val="24"/>
          <w:szCs w:val="24"/>
        </w:rPr>
        <w:t>s,</w:t>
      </w:r>
      <w:r w:rsidR="003C30D5" w:rsidRPr="00CE77FD">
        <w:rPr>
          <w:rFonts w:asciiTheme="majorBidi" w:hAnsiTheme="majorBidi" w:cstheme="majorBidi"/>
          <w:bCs/>
          <w:iCs/>
          <w:sz w:val="24"/>
          <w:szCs w:val="24"/>
        </w:rPr>
        <w:t xml:space="preserve"> analyse</w:t>
      </w:r>
      <w:r w:rsidR="003C30D5">
        <w:rPr>
          <w:rFonts w:asciiTheme="majorBidi" w:hAnsiTheme="majorBidi" w:cstheme="majorBidi"/>
          <w:bCs/>
          <w:iCs/>
          <w:sz w:val="24"/>
          <w:szCs w:val="24"/>
        </w:rPr>
        <w:t>s</w:t>
      </w:r>
      <w:r w:rsidRPr="00CE77FD">
        <w:rPr>
          <w:rFonts w:asciiTheme="majorBidi" w:hAnsiTheme="majorBidi" w:cstheme="majorBidi"/>
          <w:bCs/>
          <w:iCs/>
          <w:sz w:val="24"/>
          <w:szCs w:val="24"/>
        </w:rPr>
        <w:t xml:space="preserve"> physico-chimique</w:t>
      </w:r>
      <w:r w:rsidR="003C30D5">
        <w:rPr>
          <w:rFonts w:asciiTheme="majorBidi" w:hAnsiTheme="majorBidi" w:cstheme="majorBidi"/>
          <w:bCs/>
          <w:iCs/>
          <w:sz w:val="24"/>
          <w:szCs w:val="24"/>
        </w:rPr>
        <w:t>s</w:t>
      </w:r>
      <w:r w:rsidRPr="00CE77FD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3C30D5">
        <w:rPr>
          <w:rFonts w:asciiTheme="majorBidi" w:hAnsiTheme="majorBidi" w:cstheme="majorBidi"/>
          <w:bCs/>
          <w:iCs/>
          <w:sz w:val="24"/>
          <w:szCs w:val="24"/>
        </w:rPr>
        <w:t xml:space="preserve">et </w:t>
      </w:r>
      <w:r w:rsidRPr="00CE77FD">
        <w:rPr>
          <w:rFonts w:asciiTheme="majorBidi" w:hAnsiTheme="majorBidi" w:cstheme="majorBidi"/>
          <w:bCs/>
          <w:iCs/>
          <w:sz w:val="24"/>
          <w:szCs w:val="24"/>
        </w:rPr>
        <w:t>organoleptique</w:t>
      </w:r>
      <w:r w:rsidR="003C30D5">
        <w:rPr>
          <w:rFonts w:asciiTheme="majorBidi" w:hAnsiTheme="majorBidi" w:cstheme="majorBidi"/>
          <w:bCs/>
          <w:iCs/>
          <w:sz w:val="24"/>
          <w:szCs w:val="24"/>
        </w:rPr>
        <w:t>s</w:t>
      </w:r>
      <w:r w:rsidRPr="00CE77FD">
        <w:rPr>
          <w:rFonts w:asciiTheme="majorBidi" w:hAnsiTheme="majorBidi" w:cstheme="majorBidi"/>
          <w:bCs/>
          <w:iCs/>
          <w:sz w:val="24"/>
          <w:szCs w:val="24"/>
        </w:rPr>
        <w:t>),  prélèvements de matières p</w:t>
      </w:r>
      <w:r w:rsidR="003C30D5">
        <w:rPr>
          <w:rFonts w:asciiTheme="majorBidi" w:hAnsiTheme="majorBidi" w:cstheme="majorBidi"/>
          <w:bCs/>
          <w:iCs/>
          <w:sz w:val="24"/>
          <w:szCs w:val="24"/>
        </w:rPr>
        <w:t>remières (Analyses sensorielles</w:t>
      </w:r>
      <w:r w:rsidRPr="00CE77FD">
        <w:rPr>
          <w:rFonts w:asciiTheme="majorBidi" w:hAnsiTheme="majorBidi" w:cstheme="majorBidi"/>
          <w:bCs/>
          <w:iCs/>
          <w:sz w:val="24"/>
          <w:szCs w:val="24"/>
        </w:rPr>
        <w:t>)</w:t>
      </w:r>
    </w:p>
    <w:p w:rsidR="001E02AA" w:rsidRPr="00CE77FD" w:rsidRDefault="001E02AA" w:rsidP="00CE77FD">
      <w:pPr>
        <w:pStyle w:val="Paragraphedeliste"/>
        <w:numPr>
          <w:ilvl w:val="0"/>
          <w:numId w:val="7"/>
        </w:numPr>
        <w:spacing w:line="360" w:lineRule="auto"/>
        <w:ind w:right="-340"/>
        <w:rPr>
          <w:rFonts w:asciiTheme="majorBidi" w:hAnsiTheme="majorBidi" w:cstheme="majorBidi"/>
          <w:iCs/>
          <w:sz w:val="24"/>
          <w:szCs w:val="24"/>
        </w:rPr>
      </w:pPr>
      <w:r w:rsidRPr="00CE77FD">
        <w:rPr>
          <w:rFonts w:asciiTheme="majorBidi" w:hAnsiTheme="majorBidi" w:cstheme="majorBidi"/>
          <w:iCs/>
          <w:sz w:val="24"/>
          <w:szCs w:val="24"/>
        </w:rPr>
        <w:t>Responsable de la bonne application du PRP hygiène du personnel</w:t>
      </w:r>
    </w:p>
    <w:p w:rsidR="001E02AA" w:rsidRPr="00CE77FD" w:rsidRDefault="001E02AA" w:rsidP="00CE77FD">
      <w:pPr>
        <w:pStyle w:val="Paragraphedeliste"/>
        <w:numPr>
          <w:ilvl w:val="0"/>
          <w:numId w:val="7"/>
        </w:numPr>
        <w:tabs>
          <w:tab w:val="left" w:pos="1769"/>
        </w:tabs>
        <w:spacing w:line="360" w:lineRule="auto"/>
        <w:ind w:right="-340"/>
        <w:rPr>
          <w:rFonts w:asciiTheme="majorBidi" w:hAnsiTheme="majorBidi" w:cstheme="majorBidi"/>
          <w:sz w:val="24"/>
          <w:szCs w:val="24"/>
        </w:rPr>
      </w:pPr>
      <w:r w:rsidRPr="00CE77FD">
        <w:rPr>
          <w:rFonts w:asciiTheme="majorBidi" w:hAnsiTheme="majorBidi" w:cstheme="majorBidi"/>
          <w:sz w:val="24"/>
          <w:szCs w:val="24"/>
        </w:rPr>
        <w:t xml:space="preserve">Responsable de la bonne gestion des dossiers de lot. </w:t>
      </w:r>
    </w:p>
    <w:p w:rsidR="001E02AA" w:rsidRPr="00CE77FD" w:rsidRDefault="001E02AA" w:rsidP="00CE77FD">
      <w:pPr>
        <w:pStyle w:val="Paragraphedeliste"/>
        <w:numPr>
          <w:ilvl w:val="0"/>
          <w:numId w:val="7"/>
        </w:numPr>
        <w:tabs>
          <w:tab w:val="left" w:pos="1769"/>
        </w:tabs>
        <w:spacing w:line="360" w:lineRule="auto"/>
        <w:ind w:right="-340"/>
        <w:rPr>
          <w:rFonts w:asciiTheme="majorBidi" w:hAnsiTheme="majorBidi" w:cstheme="majorBidi"/>
          <w:sz w:val="24"/>
          <w:szCs w:val="24"/>
        </w:rPr>
      </w:pPr>
      <w:r w:rsidRPr="00CE77FD">
        <w:rPr>
          <w:rFonts w:asciiTheme="majorBidi" w:hAnsiTheme="majorBidi" w:cstheme="majorBidi"/>
          <w:sz w:val="24"/>
          <w:szCs w:val="24"/>
        </w:rPr>
        <w:t xml:space="preserve">Responsable de traitement des produits non conforme. </w:t>
      </w:r>
    </w:p>
    <w:p w:rsidR="001E02AA" w:rsidRPr="00DE69FD" w:rsidRDefault="001E02AA" w:rsidP="00DE69FD">
      <w:pPr>
        <w:pStyle w:val="Paragraphedeliste"/>
        <w:numPr>
          <w:ilvl w:val="0"/>
          <w:numId w:val="7"/>
        </w:numPr>
        <w:spacing w:before="100" w:beforeAutospacing="1" w:after="100" w:afterAutospacing="1" w:line="360" w:lineRule="auto"/>
        <w:ind w:right="-340"/>
        <w:rPr>
          <w:rFonts w:asciiTheme="majorBidi" w:hAnsiTheme="majorBidi" w:cstheme="majorBidi"/>
          <w:sz w:val="24"/>
          <w:szCs w:val="24"/>
        </w:rPr>
      </w:pPr>
      <w:r w:rsidRPr="00CE77FD">
        <w:rPr>
          <w:rFonts w:asciiTheme="majorBidi" w:hAnsiTheme="majorBidi" w:cstheme="majorBidi"/>
          <w:sz w:val="24"/>
          <w:szCs w:val="24"/>
        </w:rPr>
        <w:t>Responsable de la bonne application du PRP nettoyage et désinfection des locaux</w:t>
      </w:r>
    </w:p>
    <w:p w:rsidR="00661EF8" w:rsidRPr="00661EF8" w:rsidRDefault="00A763D0" w:rsidP="00661EF8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264ED1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u w:val="thick"/>
        </w:rPr>
        <w:t>Janvier-Mai 2012</w:t>
      </w:r>
      <w:r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 xml:space="preserve">  </w:t>
      </w:r>
      <w:r w:rsidRPr="00415A05">
        <w:rPr>
          <w:rFonts w:asciiTheme="majorBidi" w:eastAsia="Times New Roman" w:hAnsiTheme="majorBidi" w:cstheme="majorBidi"/>
          <w:b/>
          <w:i/>
          <w:iCs/>
          <w:color w:val="000000"/>
          <w:sz w:val="24"/>
          <w:szCs w:val="24"/>
        </w:rPr>
        <w:t>stage PFE</w:t>
      </w:r>
      <w:r w:rsidRPr="00415A05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 xml:space="preserve"> :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Centre de Recherche et Technologie des Eaux (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Détection des Toxines dans les Eaux et les Denrées Alimentaire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)</w:t>
      </w:r>
      <w:r w:rsidRPr="00415A05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264ED1" w:rsidRDefault="002B4350" w:rsidP="00661EF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B4350">
        <w:rPr>
          <w:rFonts w:asciiTheme="majorBidi" w:hAnsiTheme="majorBidi" w:cstheme="majorBidi"/>
          <w:b/>
          <w:bCs/>
          <w:sz w:val="24"/>
          <w:szCs w:val="24"/>
        </w:rPr>
        <w:t>Tache réalis</w:t>
      </w:r>
      <w:r w:rsidR="00264ED1">
        <w:rPr>
          <w:rFonts w:asciiTheme="majorBidi" w:hAnsiTheme="majorBidi" w:cstheme="majorBidi"/>
          <w:b/>
          <w:bCs/>
          <w:sz w:val="24"/>
          <w:szCs w:val="24"/>
        </w:rPr>
        <w:t>é</w:t>
      </w:r>
      <w:r>
        <w:rPr>
          <w:rFonts w:asciiTheme="majorBidi" w:hAnsiTheme="majorBidi" w:cstheme="majorBidi"/>
          <w:sz w:val="24"/>
          <w:szCs w:val="24"/>
        </w:rPr>
        <w:t> : prélèvement de  biomasses algal</w:t>
      </w:r>
      <w:r w:rsidRPr="002B4350">
        <w:rPr>
          <w:rFonts w:asciiTheme="majorBidi" w:hAnsiTheme="majorBidi" w:cstheme="majorBidi"/>
          <w:sz w:val="24"/>
          <w:szCs w:val="24"/>
        </w:rPr>
        <w:t>es existant dans nos plans d’eaux, dans une première étape ; puis, dans une deuxième étape, de créer les conditions favorables nécessaires à leurs prolifération intense. Enfin, ces biomasses sont récoltées pour mesurer leur pouvoir énergétique ou pouvoir de production de bioénergie ou bio fuel.</w:t>
      </w:r>
    </w:p>
    <w:p w:rsidR="00DE69FD" w:rsidRDefault="00DE69FD" w:rsidP="00DE69F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E69FD" w:rsidRDefault="00DE69FD" w:rsidP="00DE69F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E69FD" w:rsidRDefault="00DE69FD" w:rsidP="00DE69F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E69FD" w:rsidRPr="00DE69FD" w:rsidRDefault="00DE69FD" w:rsidP="00DE69F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763D0" w:rsidRPr="002B4350" w:rsidRDefault="00A763D0" w:rsidP="00197277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264ED1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u w:val="thick"/>
        </w:rPr>
        <w:t>Février 2012</w:t>
      </w:r>
      <w:r w:rsidRPr="00415A05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 xml:space="preserve">  </w:t>
      </w:r>
      <w:r w:rsidRPr="00415A05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stage de formation</w:t>
      </w:r>
      <w:r w:rsidRPr="00415A05">
        <w:rPr>
          <w:rFonts w:asciiTheme="majorBidi" w:eastAsia="Times New Roman" w:hAnsiTheme="majorBidi" w:cstheme="majorBidi"/>
          <w:color w:val="000000"/>
          <w:sz w:val="24"/>
          <w:szCs w:val="24"/>
        </w:rPr>
        <w:t> au dit laboratoire</w:t>
      </w:r>
      <w:r w:rsidRPr="00415A05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 xml:space="preserve"> (</w:t>
      </w:r>
      <w:r w:rsidRPr="002B65FA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</w:rPr>
        <w:t>Service</w:t>
      </w:r>
      <w:r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</w:rPr>
        <w:t xml:space="preserve"> Mycotoxine</w:t>
      </w:r>
      <w:r w:rsidRPr="00415A05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) à</w:t>
      </w:r>
      <w:r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 xml:space="preserve"> Laboratoire Central l d’Analyse et d’Essai de Tunis</w:t>
      </w:r>
      <w:r w:rsidRPr="00415A05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.</w:t>
      </w:r>
    </w:p>
    <w:p w:rsidR="002B4350" w:rsidRPr="00F443F6" w:rsidRDefault="00264ED1" w:rsidP="002B4350">
      <w:pPr>
        <w:pStyle w:val="Paragraphedeliste"/>
        <w:numPr>
          <w:ilvl w:val="0"/>
          <w:numId w:val="1"/>
        </w:numPr>
        <w:spacing w:line="360" w:lineRule="auto"/>
        <w:ind w:right="-340"/>
        <w:rPr>
          <w:rFonts w:asciiTheme="majorBidi" w:hAnsiTheme="majorBidi" w:cstheme="majorBidi"/>
          <w:sz w:val="24"/>
          <w:szCs w:val="24"/>
        </w:rPr>
      </w:pPr>
      <w:r w:rsidRPr="00264ED1">
        <w:rPr>
          <w:rFonts w:asciiTheme="majorBidi" w:hAnsiTheme="majorBidi" w:cstheme="majorBidi"/>
          <w:b/>
          <w:bCs/>
          <w:sz w:val="24"/>
          <w:szCs w:val="24"/>
        </w:rPr>
        <w:lastRenderedPageBreak/>
        <w:t>Tache réalisé</w:t>
      </w:r>
      <w:r>
        <w:rPr>
          <w:rFonts w:asciiTheme="majorBidi" w:hAnsiTheme="majorBidi" w:cstheme="majorBidi"/>
          <w:sz w:val="24"/>
          <w:szCs w:val="24"/>
        </w:rPr>
        <w:t> </w:t>
      </w:r>
      <w:r w:rsidRPr="00F443F6">
        <w:rPr>
          <w:rFonts w:asciiTheme="majorBidi" w:hAnsiTheme="majorBidi" w:cstheme="majorBidi"/>
          <w:sz w:val="24"/>
          <w:szCs w:val="24"/>
        </w:rPr>
        <w:t xml:space="preserve">: </w:t>
      </w:r>
      <w:r w:rsidR="002B4350" w:rsidRPr="00F443F6">
        <w:rPr>
          <w:rFonts w:asciiTheme="majorBidi" w:hAnsiTheme="majorBidi" w:cstheme="majorBidi"/>
          <w:sz w:val="24"/>
          <w:szCs w:val="24"/>
        </w:rPr>
        <w:t>La méthode utilisée pour l’identification et la quantification des mycotoxines est une adaptation de la norme Européenne NF EN ISO 16050 Après purification de l’extrait sur une colonne d’immuno-affinité, les molécules sont analysées par H. P. L. C.</w:t>
      </w:r>
    </w:p>
    <w:p w:rsidR="002B4350" w:rsidRPr="00F443F6" w:rsidRDefault="002B4350" w:rsidP="002B4350">
      <w:pPr>
        <w:pStyle w:val="Paragraphedeliste"/>
        <w:numPr>
          <w:ilvl w:val="0"/>
          <w:numId w:val="1"/>
        </w:numPr>
        <w:spacing w:line="360" w:lineRule="auto"/>
        <w:ind w:right="-340"/>
        <w:rPr>
          <w:rFonts w:asciiTheme="majorBidi" w:hAnsiTheme="majorBidi" w:cstheme="majorBidi"/>
          <w:sz w:val="24"/>
          <w:szCs w:val="24"/>
        </w:rPr>
      </w:pPr>
      <w:r w:rsidRPr="00F443F6">
        <w:rPr>
          <w:rFonts w:asciiTheme="majorBidi" w:hAnsiTheme="majorBidi" w:cstheme="majorBidi"/>
          <w:color w:val="333355"/>
          <w:sz w:val="24"/>
          <w:szCs w:val="24"/>
        </w:rPr>
        <w:t xml:space="preserve"> L'ISO 16050 : </w:t>
      </w:r>
      <w:r w:rsidRPr="00F443F6">
        <w:rPr>
          <w:rFonts w:asciiTheme="majorBidi" w:hAnsiTheme="majorBidi" w:cstheme="majorBidi"/>
          <w:sz w:val="24"/>
          <w:szCs w:val="24"/>
        </w:rPr>
        <w:t>spécifie une méthode par chromatographie liquide à haute performance en phase inverse, avec purification sur colonne d'immuno-affinité et dérivation post-colonne, pour le dosage des aflatoxines dans les céréales, les fruits à coque et les produits dérivés. La limite de quantification de l'aflatoxine B</w:t>
      </w:r>
      <w:r w:rsidRPr="00F443F6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F443F6">
        <w:rPr>
          <w:rStyle w:val="apple-converted-space"/>
          <w:rFonts w:asciiTheme="majorBidi" w:hAnsiTheme="majorBidi" w:cstheme="majorBidi"/>
          <w:sz w:val="24"/>
          <w:szCs w:val="24"/>
        </w:rPr>
        <w:t> </w:t>
      </w:r>
      <w:r w:rsidRPr="00F443F6">
        <w:rPr>
          <w:rFonts w:asciiTheme="majorBidi" w:hAnsiTheme="majorBidi" w:cstheme="majorBidi"/>
          <w:sz w:val="24"/>
          <w:szCs w:val="24"/>
        </w:rPr>
        <w:t>et de la somme des aflatoxines B</w:t>
      </w:r>
      <w:r w:rsidRPr="00F443F6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F443F6">
        <w:rPr>
          <w:rFonts w:asciiTheme="majorBidi" w:hAnsiTheme="majorBidi" w:cstheme="majorBidi"/>
          <w:sz w:val="24"/>
          <w:szCs w:val="24"/>
        </w:rPr>
        <w:t>, B</w:t>
      </w:r>
      <w:r w:rsidRPr="00F443F6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F443F6">
        <w:rPr>
          <w:rFonts w:asciiTheme="majorBidi" w:hAnsiTheme="majorBidi" w:cstheme="majorBidi"/>
          <w:sz w:val="24"/>
          <w:szCs w:val="24"/>
        </w:rPr>
        <w:t>, G</w:t>
      </w:r>
      <w:r w:rsidRPr="00F443F6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F443F6">
        <w:rPr>
          <w:rStyle w:val="apple-converted-space"/>
          <w:rFonts w:asciiTheme="majorBidi" w:hAnsiTheme="majorBidi" w:cstheme="majorBidi"/>
          <w:sz w:val="24"/>
          <w:szCs w:val="24"/>
        </w:rPr>
        <w:t> </w:t>
      </w:r>
      <w:r w:rsidRPr="00F443F6">
        <w:rPr>
          <w:rFonts w:asciiTheme="majorBidi" w:hAnsiTheme="majorBidi" w:cstheme="majorBidi"/>
          <w:sz w:val="24"/>
          <w:szCs w:val="24"/>
        </w:rPr>
        <w:t>et G</w:t>
      </w:r>
      <w:r w:rsidRPr="00F443F6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F443F6">
        <w:rPr>
          <w:rStyle w:val="apple-converted-space"/>
          <w:rFonts w:asciiTheme="majorBidi" w:hAnsiTheme="majorBidi" w:cstheme="majorBidi"/>
          <w:sz w:val="24"/>
          <w:szCs w:val="24"/>
        </w:rPr>
        <w:t> </w:t>
      </w:r>
      <w:r w:rsidRPr="00F443F6">
        <w:rPr>
          <w:rFonts w:asciiTheme="majorBidi" w:hAnsiTheme="majorBidi" w:cstheme="majorBidi"/>
          <w:sz w:val="24"/>
          <w:szCs w:val="24"/>
        </w:rPr>
        <w:t xml:space="preserve">est de 8 µg/kg. Cette méthode a été validée sur du maïs, du beurre d'arachide et des arachides brutes ayant respectivement une teneur en aflatoxines totales de 24,5 µg/kg, 8,4 µg/kg et 16 µg/kg. Il a également été démontré que la présente méthode peut être utilisée pour les produits oléagineux, les fruits secs et les produits dérivés. </w:t>
      </w:r>
    </w:p>
    <w:p w:rsidR="00A763D0" w:rsidRDefault="00A763D0" w:rsidP="00197277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u w:val="thick"/>
        </w:rPr>
        <w:t xml:space="preserve">Juillet </w:t>
      </w:r>
      <w:r w:rsidRPr="00415A05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u w:val="thick"/>
        </w:rPr>
        <w:t>201</w:t>
      </w:r>
      <w:r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u w:val="thick"/>
        </w:rPr>
        <w:t>1</w:t>
      </w:r>
      <w:r w:rsidRPr="00415A05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 xml:space="preserve">  </w:t>
      </w:r>
      <w:r w:rsidRPr="00415A05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stage de formation</w:t>
      </w:r>
      <w:r w:rsidRPr="00415A0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au dit laboratoire (</w:t>
      </w:r>
      <w:r w:rsidRPr="002B65FA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</w:rPr>
        <w:t>Service microbiologie</w:t>
      </w:r>
      <w:r w:rsidRPr="00415A05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) à Laboratoire</w:t>
      </w:r>
      <w:r w:rsidR="001E02AA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 xml:space="preserve"> d’Analyse Médical</w:t>
      </w:r>
      <w:r w:rsidR="002B4350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 xml:space="preserve"> </w:t>
      </w:r>
    </w:p>
    <w:p w:rsidR="00B72C18" w:rsidRPr="00264ED1" w:rsidRDefault="00B72C18" w:rsidP="00197277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Theme="majorBidi" w:hAnsiTheme="majorBidi" w:cstheme="majorBidi"/>
        </w:rPr>
      </w:pPr>
      <w:r w:rsidRPr="00B72C18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</w:rPr>
        <w:t>Tache réalisé</w:t>
      </w:r>
      <w:r w:rsidRPr="00B72C1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 </w:t>
      </w:r>
      <w:r w:rsidRPr="00264ED1">
        <w:rPr>
          <w:rFonts w:asciiTheme="majorBidi" w:eastAsia="Times New Roman" w:hAnsiTheme="majorBidi" w:cstheme="majorBidi"/>
          <w:i/>
          <w:iCs/>
          <w:color w:val="000000"/>
        </w:rPr>
        <w:t xml:space="preserve">: teste d’antibiogramme, technique d’ensemencement, préparation du </w:t>
      </w:r>
      <w:r w:rsidRPr="00264ED1">
        <w:rPr>
          <w:rFonts w:asciiTheme="majorBidi" w:hAnsiTheme="majorBidi" w:cstheme="majorBidi"/>
        </w:rPr>
        <w:t xml:space="preserve">milieu (Mueller-Hinton), observation microscopiques de bactéries </w:t>
      </w:r>
      <w:r w:rsidR="00264ED1" w:rsidRPr="00264ED1">
        <w:rPr>
          <w:rFonts w:asciiTheme="majorBidi" w:hAnsiTheme="majorBidi" w:cstheme="majorBidi"/>
        </w:rPr>
        <w:t>sanguine (érythrocyte, neutrophile…)</w:t>
      </w:r>
    </w:p>
    <w:p w:rsidR="00197277" w:rsidRDefault="00683FD6" w:rsidP="00197277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thick"/>
        </w:rPr>
      </w:pPr>
      <w:r w:rsidRPr="00415A0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thick"/>
        </w:rPr>
        <w:t>COMPETENCES</w:t>
      </w:r>
    </w:p>
    <w:p w:rsidR="00683FD6" w:rsidRPr="007473AB" w:rsidRDefault="00683FD6" w:rsidP="00197277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73AB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Compétences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Pr="007473AB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hygiénique</w:t>
      </w:r>
    </w:p>
    <w:p w:rsidR="00683FD6" w:rsidRPr="00F443F6" w:rsidRDefault="00683FD6" w:rsidP="00F443F6">
      <w:pPr>
        <w:pStyle w:val="Paragraphedeliste"/>
        <w:spacing w:after="0" w:line="480" w:lineRule="auto"/>
        <w:ind w:left="36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443F6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 xml:space="preserve">  </w:t>
      </w:r>
      <w:r w:rsidRPr="00F443F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-Hygiène des industries alimentaires</w:t>
      </w:r>
    </w:p>
    <w:p w:rsidR="00683FD6" w:rsidRPr="00F443F6" w:rsidRDefault="00683FD6" w:rsidP="00F443F6">
      <w:pPr>
        <w:pStyle w:val="Paragraphedeliste"/>
        <w:spacing w:after="0" w:line="480" w:lineRule="auto"/>
        <w:ind w:left="36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443F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-Assurance qualité et toxicologie </w:t>
      </w:r>
    </w:p>
    <w:p w:rsidR="00683FD6" w:rsidRPr="00F443F6" w:rsidRDefault="00683FD6" w:rsidP="00CB189A">
      <w:pPr>
        <w:pStyle w:val="Paragraphedeliste"/>
        <w:tabs>
          <w:tab w:val="left" w:pos="2880"/>
        </w:tabs>
        <w:spacing w:after="0" w:line="480" w:lineRule="auto"/>
        <w:ind w:left="36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443F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-Sécurité de travail</w:t>
      </w:r>
      <w:r w:rsidR="00CB189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</w:p>
    <w:p w:rsidR="00264ED1" w:rsidRPr="00C05FE6" w:rsidRDefault="00683FD6" w:rsidP="00C05FE6">
      <w:pPr>
        <w:pStyle w:val="Paragraphedeliste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72A15" w:rsidRPr="00264ED1" w:rsidRDefault="00B72A15" w:rsidP="00264ED1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264ED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Compétences techniques</w:t>
      </w:r>
      <w:r w:rsidRPr="00264ED1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:</w:t>
      </w:r>
    </w:p>
    <w:p w:rsidR="00E65129" w:rsidRPr="002E5DC4" w:rsidRDefault="00E65129" w:rsidP="00E65129">
      <w:pPr>
        <w:pStyle w:val="Paragraphedeliste"/>
        <w:spacing w:after="0" w:line="240" w:lineRule="auto"/>
        <w:ind w:left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B72A15" w:rsidRPr="006D3630" w:rsidRDefault="00264ED1" w:rsidP="00F443F6">
      <w:pPr>
        <w:pStyle w:val="NormalWeb"/>
        <w:spacing w:before="0" w:beforeAutospacing="0" w:line="480" w:lineRule="auto"/>
        <w:rPr>
          <w:rFonts w:asciiTheme="majorBidi" w:hAnsiTheme="majorBidi" w:cstheme="majorBidi"/>
          <w:color w:val="000000" w:themeColor="text1"/>
        </w:rPr>
      </w:pPr>
      <w:r w:rsidRPr="006D3630">
        <w:rPr>
          <w:rFonts w:asciiTheme="majorBidi" w:hAnsiTheme="majorBidi" w:cstheme="majorBidi"/>
          <w:color w:val="000000" w:themeColor="text1"/>
        </w:rPr>
        <w:t>Générales : EHS (hygiène et sécurité zone blanche/grise) BPL - BPF Entretien du matériel de filtration / utilisation et calibration Ph mètre. Mise en culture, incubation et lecture (comptage de colonies) Technique d’identification bactérienne Biologie</w:t>
      </w:r>
      <w:r w:rsidR="00F05BC2" w:rsidRPr="006D3630">
        <w:rPr>
          <w:rFonts w:asciiTheme="majorBidi" w:hAnsiTheme="majorBidi" w:cstheme="majorBidi"/>
          <w:color w:val="000000" w:themeColor="text1"/>
        </w:rPr>
        <w:t xml:space="preserve">, </w:t>
      </w:r>
      <w:r w:rsidRPr="006D3630">
        <w:rPr>
          <w:rFonts w:asciiTheme="majorBidi" w:hAnsiTheme="majorBidi" w:cstheme="majorBidi"/>
          <w:color w:val="000000" w:themeColor="text1"/>
        </w:rPr>
        <w:t>Préparation de milieu.</w:t>
      </w:r>
    </w:p>
    <w:p w:rsidR="00B72A15" w:rsidRPr="00264ED1" w:rsidRDefault="00B72A15" w:rsidP="00F443F6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64ED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Compétences analytiques </w:t>
      </w:r>
      <w:r w:rsidRPr="00264ED1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: </w:t>
      </w:r>
    </w:p>
    <w:p w:rsidR="00B72A15" w:rsidRPr="00F443F6" w:rsidRDefault="00F443F6" w:rsidP="00F44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Theme="majorBidi" w:eastAsia="Times New Roman" w:hAnsiTheme="majorBidi" w:cstheme="majorBidi"/>
          <w:iCs/>
          <w:color w:val="000000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</w:t>
      </w:r>
      <w:r w:rsidR="00B72A15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B72A15" w:rsidRPr="00985ACB">
        <w:rPr>
          <w:rFonts w:asciiTheme="majorBidi" w:eastAsia="Times New Roman" w:hAnsiTheme="majorBidi" w:cstheme="majorBidi"/>
          <w:i/>
          <w:color w:val="000000"/>
          <w:sz w:val="24"/>
          <w:szCs w:val="24"/>
        </w:rPr>
        <w:t xml:space="preserve">- </w:t>
      </w:r>
      <w:r w:rsidR="00B72A15" w:rsidRPr="00F443F6">
        <w:rPr>
          <w:rFonts w:asciiTheme="majorBidi" w:eastAsia="Times New Roman" w:hAnsiTheme="majorBidi" w:cstheme="majorBidi"/>
          <w:iCs/>
          <w:color w:val="000000"/>
        </w:rPr>
        <w:t xml:space="preserve">Techniques d’analyses physico-chimiques microbiologiques </w:t>
      </w:r>
    </w:p>
    <w:p w:rsidR="00B72A15" w:rsidRPr="00F443F6" w:rsidRDefault="00F443F6" w:rsidP="00F44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Theme="majorBidi" w:eastAsia="Times New Roman" w:hAnsiTheme="majorBidi" w:cstheme="majorBidi"/>
          <w:iCs/>
          <w:color w:val="000000"/>
        </w:rPr>
      </w:pPr>
      <w:r>
        <w:rPr>
          <w:rFonts w:asciiTheme="majorBidi" w:eastAsia="Times New Roman" w:hAnsiTheme="majorBidi" w:cstheme="majorBidi"/>
          <w:iCs/>
          <w:color w:val="000000"/>
        </w:rPr>
        <w:t xml:space="preserve">     </w:t>
      </w:r>
      <w:r w:rsidR="00A140A5" w:rsidRPr="00F443F6">
        <w:rPr>
          <w:rFonts w:asciiTheme="majorBidi" w:eastAsia="Times New Roman" w:hAnsiTheme="majorBidi" w:cstheme="majorBidi"/>
          <w:iCs/>
          <w:color w:val="000000"/>
        </w:rPr>
        <w:t xml:space="preserve"> -Biochimie</w:t>
      </w:r>
    </w:p>
    <w:p w:rsidR="00B72A15" w:rsidRPr="00F443F6" w:rsidRDefault="00F443F6" w:rsidP="00F44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Theme="majorBidi" w:eastAsia="Times New Roman" w:hAnsiTheme="majorBidi" w:cstheme="majorBidi"/>
          <w:iCs/>
          <w:color w:val="000000"/>
        </w:rPr>
      </w:pPr>
      <w:r>
        <w:rPr>
          <w:rFonts w:asciiTheme="majorBidi" w:eastAsia="Times New Roman" w:hAnsiTheme="majorBidi" w:cstheme="majorBidi"/>
          <w:iCs/>
          <w:color w:val="000000"/>
        </w:rPr>
        <w:lastRenderedPageBreak/>
        <w:t xml:space="preserve">       </w:t>
      </w:r>
      <w:r w:rsidR="00B72A15" w:rsidRPr="00F443F6">
        <w:rPr>
          <w:rFonts w:asciiTheme="majorBidi" w:eastAsia="Times New Roman" w:hAnsiTheme="majorBidi" w:cstheme="majorBidi"/>
          <w:iCs/>
          <w:color w:val="000000"/>
        </w:rPr>
        <w:t>- Physicochimiques d’eaux</w:t>
      </w:r>
    </w:p>
    <w:p w:rsidR="00683FD6" w:rsidRPr="00F443F6" w:rsidRDefault="00F443F6" w:rsidP="00F44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Theme="majorBidi" w:eastAsia="Times New Roman" w:hAnsiTheme="majorBidi" w:cstheme="majorBidi"/>
          <w:iCs/>
          <w:color w:val="000000"/>
        </w:rPr>
      </w:pPr>
      <w:r>
        <w:rPr>
          <w:rFonts w:asciiTheme="majorBidi" w:eastAsia="Times New Roman" w:hAnsiTheme="majorBidi" w:cstheme="majorBidi"/>
          <w:iCs/>
          <w:color w:val="000000"/>
        </w:rPr>
        <w:t xml:space="preserve">      </w:t>
      </w:r>
      <w:r w:rsidR="00B72A15" w:rsidRPr="00F443F6">
        <w:rPr>
          <w:rFonts w:asciiTheme="majorBidi" w:eastAsia="Times New Roman" w:hAnsiTheme="majorBidi" w:cstheme="majorBidi"/>
          <w:iCs/>
          <w:color w:val="000000"/>
        </w:rPr>
        <w:t xml:space="preserve"> - Toxicologiques</w:t>
      </w:r>
    </w:p>
    <w:p w:rsidR="00683FD6" w:rsidRPr="00F443F6" w:rsidRDefault="00F05BC2" w:rsidP="00F443F6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443F6">
        <w:rPr>
          <w:rFonts w:asciiTheme="majorBidi" w:hAnsiTheme="majorBidi" w:cstheme="majorBidi"/>
          <w:b/>
          <w:bCs/>
          <w:sz w:val="28"/>
          <w:szCs w:val="28"/>
        </w:rPr>
        <w:t xml:space="preserve">Connaissance Informatique : </w:t>
      </w:r>
    </w:p>
    <w:p w:rsidR="00683FD6" w:rsidRDefault="00F05BC2" w:rsidP="00F443F6">
      <w:pPr>
        <w:spacing w:line="240" w:lineRule="auto"/>
        <w:rPr>
          <w:rFonts w:asciiTheme="majorBidi" w:hAnsiTheme="majorBidi" w:cstheme="majorBidi"/>
        </w:rPr>
      </w:pPr>
      <w:r w:rsidRPr="00F05BC2">
        <w:rPr>
          <w:rFonts w:asciiTheme="majorBidi" w:hAnsiTheme="majorBidi" w:cstheme="majorBidi"/>
        </w:rPr>
        <w:t>Maitrise l’outil inform</w:t>
      </w:r>
      <w:r>
        <w:rPr>
          <w:rFonts w:asciiTheme="majorBidi" w:hAnsiTheme="majorBidi" w:cstheme="majorBidi"/>
        </w:rPr>
        <w:t>a</w:t>
      </w:r>
      <w:r w:rsidRPr="00F05BC2">
        <w:rPr>
          <w:rFonts w:asciiTheme="majorBidi" w:hAnsiTheme="majorBidi" w:cstheme="majorBidi"/>
        </w:rPr>
        <w:t>tique et navigation internet</w:t>
      </w:r>
      <w:r>
        <w:rPr>
          <w:rFonts w:asciiTheme="majorBidi" w:hAnsiTheme="majorBidi" w:cstheme="majorBidi"/>
        </w:rPr>
        <w:t xml:space="preserve"> </w:t>
      </w:r>
    </w:p>
    <w:p w:rsidR="00F05BC2" w:rsidRPr="00F05BC2" w:rsidRDefault="00F05BC2" w:rsidP="00F443F6">
      <w:pPr>
        <w:spacing w:line="240" w:lineRule="auto"/>
        <w:rPr>
          <w:rFonts w:asciiTheme="majorBidi" w:hAnsiTheme="majorBidi" w:cstheme="majorBidi"/>
          <w:lang w:val="en-US"/>
        </w:rPr>
      </w:pPr>
      <w:r w:rsidRPr="00F05BC2">
        <w:rPr>
          <w:rFonts w:asciiTheme="majorBidi" w:hAnsiTheme="majorBidi" w:cstheme="majorBidi"/>
          <w:lang w:val="en-US"/>
        </w:rPr>
        <w:t>C2I (</w:t>
      </w:r>
      <w:r w:rsidR="00F443F6" w:rsidRPr="00F05BC2">
        <w:rPr>
          <w:rFonts w:asciiTheme="majorBidi" w:hAnsiTheme="majorBidi" w:cstheme="majorBidi"/>
          <w:lang w:val="en-US"/>
        </w:rPr>
        <w:t>Microsoft:</w:t>
      </w:r>
      <w:r w:rsidRPr="00F05BC2">
        <w:rPr>
          <w:rFonts w:asciiTheme="majorBidi" w:hAnsiTheme="majorBidi" w:cstheme="majorBidi"/>
          <w:lang w:val="en-US"/>
        </w:rPr>
        <w:t xml:space="preserve"> Excel word</w:t>
      </w:r>
      <w:r>
        <w:rPr>
          <w:rFonts w:asciiTheme="majorBidi" w:hAnsiTheme="majorBidi" w:cstheme="majorBidi"/>
          <w:lang w:val="en-US"/>
        </w:rPr>
        <w:t xml:space="preserve">, </w:t>
      </w:r>
      <w:r w:rsidRPr="00F05BC2">
        <w:rPr>
          <w:rFonts w:asciiTheme="majorBidi" w:hAnsiTheme="majorBidi" w:cstheme="majorBidi"/>
          <w:lang w:val="en-US"/>
        </w:rPr>
        <w:t>PowerPoint</w:t>
      </w:r>
      <w:r>
        <w:rPr>
          <w:rFonts w:asciiTheme="majorBidi" w:hAnsiTheme="majorBidi" w:cstheme="majorBidi"/>
          <w:lang w:val="en-US"/>
        </w:rPr>
        <w:t>, A</w:t>
      </w:r>
      <w:r w:rsidRPr="00F05BC2">
        <w:rPr>
          <w:rFonts w:asciiTheme="majorBidi" w:hAnsiTheme="majorBidi" w:cstheme="majorBidi"/>
          <w:lang w:val="en-US"/>
        </w:rPr>
        <w:t>ccess</w:t>
      </w:r>
      <w:r>
        <w:rPr>
          <w:rFonts w:asciiTheme="majorBidi" w:hAnsiTheme="majorBidi" w:cstheme="majorBidi"/>
          <w:lang w:val="en-US"/>
        </w:rPr>
        <w:t xml:space="preserve"> …</w:t>
      </w:r>
    </w:p>
    <w:p w:rsidR="00C75446" w:rsidRPr="00985ACB" w:rsidRDefault="00C75446" w:rsidP="00C7544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color w:val="17365D" w:themeColor="text2" w:themeShade="BF"/>
          <w:sz w:val="28"/>
          <w:szCs w:val="28"/>
          <w:u w:val="thick"/>
        </w:rPr>
      </w:pPr>
      <w:r w:rsidRPr="00985ACB">
        <w:rPr>
          <w:rFonts w:eastAsia="Times New Roman" w:cstheme="minorHAnsi"/>
          <w:b/>
          <w:bCs/>
          <w:i/>
          <w:color w:val="17365D" w:themeColor="text2" w:themeShade="BF"/>
          <w:sz w:val="28"/>
          <w:szCs w:val="28"/>
          <w:u w:val="thick"/>
        </w:rPr>
        <w:t>LANGUES </w:t>
      </w:r>
    </w:p>
    <w:p w:rsidR="00C75446" w:rsidRPr="00415A05" w:rsidRDefault="00C75446" w:rsidP="00C75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A05">
        <w:rPr>
          <w:rFonts w:ascii="Times New Roman" w:eastAsia="Times New Roman" w:hAnsi="Times New Roman" w:cs="Times New Roman"/>
          <w:color w:val="000000"/>
          <w:sz w:val="24"/>
          <w:szCs w:val="24"/>
        </w:rPr>
        <w:t>Arabe, Français, Anglais</w:t>
      </w:r>
    </w:p>
    <w:p w:rsidR="00C75446" w:rsidRPr="00415A05" w:rsidRDefault="00C75446" w:rsidP="00C75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thick"/>
        </w:rPr>
      </w:pP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thick"/>
        </w:rPr>
        <w:t>CENTRES D’INTERE</w:t>
      </w:r>
    </w:p>
    <w:p w:rsidR="00C75446" w:rsidRPr="00197277" w:rsidRDefault="00C75446" w:rsidP="00C754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15A0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Sport, Lecture, music, recherche scientifique et travaux volontaire. </w:t>
      </w:r>
    </w:p>
    <w:p w:rsidR="00683FD6" w:rsidRPr="00C75446" w:rsidRDefault="00683FD6" w:rsidP="00F443F6">
      <w:pPr>
        <w:spacing w:line="240" w:lineRule="auto"/>
      </w:pPr>
    </w:p>
    <w:p w:rsidR="00683FD6" w:rsidRPr="00C75446" w:rsidRDefault="00683FD6" w:rsidP="00F443F6">
      <w:pPr>
        <w:spacing w:line="240" w:lineRule="auto"/>
      </w:pPr>
    </w:p>
    <w:p w:rsidR="00683FD6" w:rsidRPr="00C75446" w:rsidRDefault="00683FD6" w:rsidP="00683FD6"/>
    <w:p w:rsidR="00C1020A" w:rsidRPr="00C75446" w:rsidRDefault="00C1020A" w:rsidP="00683FD6"/>
    <w:sectPr w:rsidR="00C1020A" w:rsidRPr="00C75446" w:rsidSect="00800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579" w:rsidRDefault="00B77579" w:rsidP="00323807">
      <w:pPr>
        <w:spacing w:after="0" w:line="240" w:lineRule="auto"/>
      </w:pPr>
      <w:r>
        <w:separator/>
      </w:r>
    </w:p>
  </w:endnote>
  <w:endnote w:type="continuationSeparator" w:id="1">
    <w:p w:rsidR="00B77579" w:rsidRDefault="00B77579" w:rsidP="0032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579" w:rsidRDefault="00B77579" w:rsidP="00323807">
      <w:pPr>
        <w:spacing w:after="0" w:line="240" w:lineRule="auto"/>
      </w:pPr>
      <w:r>
        <w:separator/>
      </w:r>
    </w:p>
  </w:footnote>
  <w:footnote w:type="continuationSeparator" w:id="1">
    <w:p w:rsidR="00B77579" w:rsidRDefault="00B77579" w:rsidP="00323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3EE"/>
    <w:multiLevelType w:val="hybridMultilevel"/>
    <w:tmpl w:val="0AE08392"/>
    <w:lvl w:ilvl="0" w:tplc="6B8AE830">
      <w:start w:val="14"/>
      <w:numFmt w:val="bullet"/>
      <w:lvlText w:val="*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DC4A81"/>
    <w:multiLevelType w:val="multilevel"/>
    <w:tmpl w:val="1C682E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C4D0D05"/>
    <w:multiLevelType w:val="multilevel"/>
    <w:tmpl w:val="68A6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A42D2B"/>
    <w:multiLevelType w:val="hybridMultilevel"/>
    <w:tmpl w:val="278228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034AA"/>
    <w:multiLevelType w:val="hybridMultilevel"/>
    <w:tmpl w:val="490A6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21BCE"/>
    <w:multiLevelType w:val="hybridMultilevel"/>
    <w:tmpl w:val="BC9661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6535BF"/>
    <w:multiLevelType w:val="hybridMultilevel"/>
    <w:tmpl w:val="FD4003FE"/>
    <w:lvl w:ilvl="0" w:tplc="040C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430C"/>
    <w:rsid w:val="00005810"/>
    <w:rsid w:val="000612C7"/>
    <w:rsid w:val="000A44F4"/>
    <w:rsid w:val="000B623C"/>
    <w:rsid w:val="00146349"/>
    <w:rsid w:val="001616E4"/>
    <w:rsid w:val="00167575"/>
    <w:rsid w:val="001713A8"/>
    <w:rsid w:val="00197277"/>
    <w:rsid w:val="001E02AA"/>
    <w:rsid w:val="001F196C"/>
    <w:rsid w:val="00220D01"/>
    <w:rsid w:val="002630F1"/>
    <w:rsid w:val="00264ED1"/>
    <w:rsid w:val="002B16EB"/>
    <w:rsid w:val="002B4350"/>
    <w:rsid w:val="002D383E"/>
    <w:rsid w:val="0030110E"/>
    <w:rsid w:val="00323807"/>
    <w:rsid w:val="003C30D5"/>
    <w:rsid w:val="004D7E34"/>
    <w:rsid w:val="00525CD2"/>
    <w:rsid w:val="00574CF1"/>
    <w:rsid w:val="00583052"/>
    <w:rsid w:val="00661EF8"/>
    <w:rsid w:val="0066430C"/>
    <w:rsid w:val="00683FD6"/>
    <w:rsid w:val="006D3630"/>
    <w:rsid w:val="0075127D"/>
    <w:rsid w:val="007549DE"/>
    <w:rsid w:val="00777A26"/>
    <w:rsid w:val="007B66D3"/>
    <w:rsid w:val="008008F7"/>
    <w:rsid w:val="008A0990"/>
    <w:rsid w:val="0094627D"/>
    <w:rsid w:val="00951280"/>
    <w:rsid w:val="00985ACB"/>
    <w:rsid w:val="00A140A5"/>
    <w:rsid w:val="00A440EF"/>
    <w:rsid w:val="00A763D0"/>
    <w:rsid w:val="00AB2BD5"/>
    <w:rsid w:val="00AC0F0A"/>
    <w:rsid w:val="00AE7CD4"/>
    <w:rsid w:val="00AF5874"/>
    <w:rsid w:val="00B72A15"/>
    <w:rsid w:val="00B72C18"/>
    <w:rsid w:val="00B77579"/>
    <w:rsid w:val="00BA68CC"/>
    <w:rsid w:val="00BB6027"/>
    <w:rsid w:val="00BC1BEE"/>
    <w:rsid w:val="00BC654C"/>
    <w:rsid w:val="00BE16B0"/>
    <w:rsid w:val="00C05FE6"/>
    <w:rsid w:val="00C1020A"/>
    <w:rsid w:val="00C75446"/>
    <w:rsid w:val="00CB189A"/>
    <w:rsid w:val="00CE77FD"/>
    <w:rsid w:val="00CF6917"/>
    <w:rsid w:val="00DC2AF6"/>
    <w:rsid w:val="00DE69FD"/>
    <w:rsid w:val="00E65129"/>
    <w:rsid w:val="00EC2371"/>
    <w:rsid w:val="00F05BC2"/>
    <w:rsid w:val="00F443F6"/>
    <w:rsid w:val="00FF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8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0D0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4627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B623C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323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23807"/>
  </w:style>
  <w:style w:type="paragraph" w:styleId="Pieddepage">
    <w:name w:val="footer"/>
    <w:basedOn w:val="Normal"/>
    <w:link w:val="PieddepageCar"/>
    <w:uiPriority w:val="99"/>
    <w:semiHidden/>
    <w:unhideWhenUsed/>
    <w:rsid w:val="00323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23807"/>
  </w:style>
  <w:style w:type="character" w:customStyle="1" w:styleId="apple-style-span">
    <w:name w:val="apple-style-span"/>
    <w:basedOn w:val="Policepardfaut"/>
    <w:rsid w:val="00B72A15"/>
  </w:style>
  <w:style w:type="character" w:customStyle="1" w:styleId="apple-converted-space">
    <w:name w:val="apple-converted-space"/>
    <w:basedOn w:val="Policepardfaut"/>
    <w:rsid w:val="0075127D"/>
  </w:style>
  <w:style w:type="paragraph" w:styleId="NormalWeb">
    <w:name w:val="Normal (Web)"/>
    <w:basedOn w:val="Normal"/>
    <w:uiPriority w:val="99"/>
    <w:unhideWhenUsed/>
    <w:rsid w:val="0075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ffiaich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79A86-2B7F-45E1-828A-08CC2A845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719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PPCPC</dc:creator>
  <cp:keywords/>
  <dc:description/>
  <cp:lastModifiedBy>moonafood</cp:lastModifiedBy>
  <cp:revision>48</cp:revision>
  <cp:lastPrinted>2016-01-08T14:32:00Z</cp:lastPrinted>
  <dcterms:created xsi:type="dcterms:W3CDTF">2015-10-12T15:05:00Z</dcterms:created>
  <dcterms:modified xsi:type="dcterms:W3CDTF">2016-01-09T11:57:00Z</dcterms:modified>
</cp:coreProperties>
</file>